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8D2" w:rsidRDefault="008A58D2">
      <w:pPr>
        <w:pStyle w:val="Ttulo3"/>
        <w:spacing w:before="93"/>
        <w:ind w:left="1275" w:right="1569"/>
        <w:jc w:val="center"/>
      </w:pPr>
    </w:p>
    <w:p w:rsidR="00CA1E37" w:rsidRDefault="008A58D2">
      <w:pPr>
        <w:pStyle w:val="Ttulo3"/>
        <w:spacing w:before="93"/>
        <w:ind w:left="1275" w:right="1569"/>
        <w:jc w:val="center"/>
      </w:pPr>
      <w:r>
        <w:t>ANEXO</w:t>
      </w:r>
      <w:r>
        <w:rPr>
          <w:spacing w:val="-9"/>
        </w:rPr>
        <w:t xml:space="preserve"> </w:t>
      </w:r>
      <w:r>
        <w:rPr>
          <w:spacing w:val="-10"/>
        </w:rPr>
        <w:t>I</w:t>
      </w:r>
    </w:p>
    <w:p w:rsidR="00CA1E37" w:rsidRDefault="00CA1E37">
      <w:pPr>
        <w:pStyle w:val="Textoindependiente"/>
        <w:spacing w:before="9"/>
        <w:rPr>
          <w:b/>
          <w:sz w:val="25"/>
        </w:rPr>
      </w:pPr>
    </w:p>
    <w:p w:rsidR="00CA1E37" w:rsidRDefault="008A58D2">
      <w:pPr>
        <w:spacing w:before="1"/>
        <w:ind w:left="705" w:right="981"/>
        <w:jc w:val="center"/>
        <w:rPr>
          <w:b/>
        </w:rPr>
      </w:pPr>
      <w:r>
        <w:rPr>
          <w:b/>
          <w:spacing w:val="-2"/>
        </w:rPr>
        <w:t>MODELO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OFERTA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CRITERIOS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EVALUABLES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MEDIANTE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FÓRMULAS</w:t>
      </w:r>
    </w:p>
    <w:p w:rsidR="00CA1E37" w:rsidRDefault="008A58D2">
      <w:pPr>
        <w:spacing w:before="71"/>
        <w:ind w:left="1360" w:right="1569"/>
        <w:jc w:val="center"/>
        <w:rPr>
          <w:b/>
        </w:rPr>
      </w:pPr>
      <w:r>
        <w:rPr>
          <w:b/>
          <w:spacing w:val="-2"/>
        </w:rPr>
        <w:t>(Oferta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económica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y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oferta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técnica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evaluable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mediante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fórmulas)</w:t>
      </w:r>
    </w:p>
    <w:p w:rsidR="00CA1E37" w:rsidRDefault="00CA1E37">
      <w:pPr>
        <w:pStyle w:val="Textoindependiente"/>
        <w:spacing w:before="5"/>
        <w:rPr>
          <w:b/>
          <w:sz w:val="27"/>
        </w:rPr>
      </w:pPr>
    </w:p>
    <w:p w:rsidR="00CA1E37" w:rsidRDefault="008A58D2">
      <w:pPr>
        <w:pStyle w:val="Textoindependiente"/>
        <w:tabs>
          <w:tab w:val="left" w:pos="2205"/>
          <w:tab w:val="left" w:pos="3590"/>
          <w:tab w:val="left" w:pos="4195"/>
          <w:tab w:val="left" w:pos="4927"/>
          <w:tab w:val="left" w:pos="5580"/>
          <w:tab w:val="left" w:pos="5794"/>
          <w:tab w:val="left" w:pos="6590"/>
          <w:tab w:val="left" w:pos="6972"/>
          <w:tab w:val="left" w:pos="7056"/>
          <w:tab w:val="left" w:pos="7837"/>
          <w:tab w:val="left" w:pos="8645"/>
          <w:tab w:val="left" w:pos="8701"/>
        </w:tabs>
        <w:ind w:left="443" w:right="509"/>
      </w:pPr>
      <w:r>
        <w:rPr>
          <w:sz w:val="22"/>
        </w:rPr>
        <w:t xml:space="preserve">D. </w:t>
      </w:r>
      <w:r>
        <w:t>/ Dª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tab/>
      </w:r>
      <w:r>
        <w:tab/>
      </w:r>
      <w:r>
        <w:rPr>
          <w:spacing w:val="-4"/>
        </w:rPr>
        <w:t>con</w:t>
      </w:r>
      <w:r>
        <w:tab/>
      </w:r>
      <w:r>
        <w:tab/>
      </w:r>
      <w:r>
        <w:rPr>
          <w:spacing w:val="-4"/>
        </w:rPr>
        <w:t xml:space="preserve">DNI </w:t>
      </w:r>
      <w:r>
        <w:rPr>
          <w:spacing w:val="-6"/>
        </w:rPr>
        <w:t>nº</w:t>
      </w:r>
      <w:r>
        <w:rPr>
          <w:u w:val="single"/>
        </w:rPr>
        <w:tab/>
      </w:r>
      <w:r>
        <w:rPr>
          <w:u w:val="single"/>
        </w:rPr>
        <w:tab/>
      </w:r>
      <w:r>
        <w:t>, y</w:t>
      </w:r>
      <w:r>
        <w:rPr>
          <w:spacing w:val="40"/>
        </w:rPr>
        <w:t xml:space="preserve"> </w:t>
      </w:r>
      <w:r>
        <w:t>domicilio</w:t>
      </w:r>
      <w:r>
        <w:rPr>
          <w:spacing w:val="40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nº</w:t>
      </w:r>
      <w:r>
        <w:tab/>
        <w:t>,</w:t>
      </w:r>
      <w:r>
        <w:rPr>
          <w:spacing w:val="40"/>
        </w:rPr>
        <w:t xml:space="preserve"> </w:t>
      </w:r>
      <w:r>
        <w:t>código</w:t>
      </w:r>
      <w:r>
        <w:rPr>
          <w:spacing w:val="40"/>
        </w:rPr>
        <w:t xml:space="preserve"> </w:t>
      </w:r>
      <w:r>
        <w:t>postal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40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rPr>
          <w:spacing w:val="-2"/>
        </w:rPr>
        <w:t>nombre</w:t>
      </w:r>
      <w:r>
        <w:tab/>
      </w:r>
      <w:r>
        <w:rPr>
          <w:spacing w:val="-2"/>
        </w:rPr>
        <w:t>(propio,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empresa</w:t>
      </w:r>
      <w:r>
        <w:tab/>
      </w:r>
      <w:r>
        <w:tab/>
      </w:r>
      <w:r>
        <w:rPr>
          <w:spacing w:val="-5"/>
        </w:rPr>
        <w:t>que</w:t>
      </w:r>
      <w:r>
        <w:tab/>
      </w:r>
      <w:r>
        <w:rPr>
          <w:spacing w:val="-2"/>
        </w:rPr>
        <w:t>representa)</w:t>
      </w:r>
    </w:p>
    <w:p w:rsidR="00CA1E37" w:rsidRDefault="008A58D2">
      <w:pPr>
        <w:tabs>
          <w:tab w:val="left" w:pos="4483"/>
          <w:tab w:val="left" w:pos="6970"/>
        </w:tabs>
        <w:ind w:left="443" w:right="507"/>
        <w:jc w:val="both"/>
        <w:rPr>
          <w:b/>
        </w:rPr>
      </w:pPr>
      <w:r>
        <w:rPr>
          <w:sz w:val="24"/>
          <w:u w:val="single"/>
        </w:rPr>
        <w:tab/>
      </w:r>
      <w:r>
        <w:rPr>
          <w:sz w:val="24"/>
        </w:rPr>
        <w:t>, con</w:t>
      </w:r>
      <w:r>
        <w:rPr>
          <w:spacing w:val="40"/>
          <w:sz w:val="24"/>
        </w:rPr>
        <w:t xml:space="preserve"> </w:t>
      </w:r>
      <w:r>
        <w:rPr>
          <w:sz w:val="24"/>
        </w:rPr>
        <w:t>NIF</w:t>
      </w:r>
      <w:r>
        <w:rPr>
          <w:sz w:val="24"/>
          <w:u w:val="single"/>
        </w:rPr>
        <w:tab/>
      </w:r>
      <w:r>
        <w:rPr>
          <w:sz w:val="24"/>
        </w:rPr>
        <w:t xml:space="preserve">, presenta </w:t>
      </w:r>
      <w:r>
        <w:rPr>
          <w:spacing w:val="10"/>
          <w:sz w:val="24"/>
        </w:rPr>
        <w:t>la</w:t>
      </w:r>
      <w:r>
        <w:rPr>
          <w:spacing w:val="7"/>
          <w:sz w:val="24"/>
        </w:rPr>
        <w:t xml:space="preserve"> </w:t>
      </w:r>
      <w:r>
        <w:rPr>
          <w:sz w:val="24"/>
        </w:rPr>
        <w:t>oferta económica para la adjudicación de la licitación número</w:t>
      </w:r>
      <w:r>
        <w:rPr>
          <w:spacing w:val="-17"/>
          <w:sz w:val="24"/>
        </w:rPr>
        <w:t xml:space="preserve"> </w:t>
      </w:r>
      <w:r>
        <w:rPr>
          <w:b/>
        </w:rPr>
        <w:t>PA/1205/410465/2023</w:t>
      </w:r>
      <w:r>
        <w:rPr>
          <w:sz w:val="24"/>
        </w:rPr>
        <w:t>, para</w:t>
      </w:r>
      <w:r>
        <w:rPr>
          <w:spacing w:val="26"/>
          <w:sz w:val="24"/>
        </w:rPr>
        <w:t xml:space="preserve">  </w:t>
      </w:r>
      <w:r>
        <w:rPr>
          <w:sz w:val="24"/>
        </w:rPr>
        <w:t>el</w:t>
      </w:r>
      <w:r>
        <w:rPr>
          <w:spacing w:val="60"/>
          <w:w w:val="150"/>
          <w:sz w:val="24"/>
        </w:rPr>
        <w:t xml:space="preserve"> </w:t>
      </w:r>
      <w:r>
        <w:rPr>
          <w:b/>
        </w:rPr>
        <w:t>SERVICIO</w:t>
      </w:r>
      <w:r>
        <w:rPr>
          <w:b/>
          <w:spacing w:val="34"/>
        </w:rPr>
        <w:t xml:space="preserve"> </w:t>
      </w:r>
      <w:r>
        <w:rPr>
          <w:b/>
        </w:rPr>
        <w:t>DE</w:t>
      </w:r>
      <w:r>
        <w:rPr>
          <w:b/>
          <w:spacing w:val="31"/>
        </w:rPr>
        <w:t xml:space="preserve"> </w:t>
      </w:r>
      <w:r>
        <w:rPr>
          <w:b/>
        </w:rPr>
        <w:t>UNA</w:t>
      </w:r>
      <w:r>
        <w:rPr>
          <w:b/>
          <w:spacing w:val="27"/>
        </w:rPr>
        <w:t xml:space="preserve"> </w:t>
      </w:r>
      <w:r>
        <w:rPr>
          <w:b/>
        </w:rPr>
        <w:t>PÓLIZA</w:t>
      </w:r>
      <w:r>
        <w:rPr>
          <w:b/>
          <w:spacing w:val="27"/>
        </w:rPr>
        <w:t xml:space="preserve"> </w:t>
      </w:r>
      <w:r>
        <w:rPr>
          <w:b/>
        </w:rPr>
        <w:t>DE</w:t>
      </w:r>
      <w:r>
        <w:rPr>
          <w:b/>
          <w:spacing w:val="31"/>
        </w:rPr>
        <w:t xml:space="preserve"> </w:t>
      </w:r>
      <w:r>
        <w:rPr>
          <w:b/>
        </w:rPr>
        <w:t>SEGURO</w:t>
      </w:r>
      <w:r>
        <w:rPr>
          <w:b/>
          <w:spacing w:val="33"/>
        </w:rPr>
        <w:t xml:space="preserve"> </w:t>
      </w:r>
      <w:r>
        <w:rPr>
          <w:b/>
        </w:rPr>
        <w:t>COLECTIVO</w:t>
      </w:r>
      <w:r>
        <w:rPr>
          <w:b/>
          <w:spacing w:val="34"/>
        </w:rPr>
        <w:t xml:space="preserve"> </w:t>
      </w:r>
      <w:r>
        <w:rPr>
          <w:b/>
        </w:rPr>
        <w:t>DE</w:t>
      </w:r>
      <w:r>
        <w:rPr>
          <w:b/>
          <w:spacing w:val="35"/>
        </w:rPr>
        <w:t xml:space="preserve"> </w:t>
      </w:r>
      <w:r>
        <w:rPr>
          <w:b/>
          <w:spacing w:val="-2"/>
        </w:rPr>
        <w:t>ASISTENCIA</w:t>
      </w:r>
    </w:p>
    <w:p w:rsidR="00CA1E37" w:rsidRDefault="008A58D2">
      <w:pPr>
        <w:pStyle w:val="Textoindependiente"/>
        <w:ind w:left="443" w:right="516"/>
        <w:jc w:val="both"/>
      </w:pPr>
      <w:r>
        <w:rPr>
          <w:b/>
          <w:sz w:val="22"/>
        </w:rPr>
        <w:t>SANITARIA</w:t>
      </w:r>
      <w:r>
        <w:rPr>
          <w:b/>
        </w:rPr>
        <w:t xml:space="preserve">, por </w:t>
      </w:r>
      <w:r>
        <w:t>el periodo de un (1) año desde el 1 de julio de 2023 hasta el 30 de junio del 2024, según el siguiente detalle:</w:t>
      </w:r>
    </w:p>
    <w:p w:rsidR="00CA1E37" w:rsidRDefault="00CA1E37">
      <w:pPr>
        <w:pStyle w:val="Textoindependiente"/>
        <w:rPr>
          <w:sz w:val="26"/>
        </w:rPr>
      </w:pPr>
    </w:p>
    <w:p w:rsidR="00CA1E37" w:rsidRDefault="00CA1E37">
      <w:pPr>
        <w:pStyle w:val="Textoindependiente"/>
        <w:spacing w:before="3"/>
        <w:rPr>
          <w:sz w:val="21"/>
        </w:rPr>
      </w:pPr>
    </w:p>
    <w:p w:rsidR="00CA1E37" w:rsidRDefault="008A58D2">
      <w:pPr>
        <w:pStyle w:val="Ttulo3"/>
        <w:numPr>
          <w:ilvl w:val="0"/>
          <w:numId w:val="10"/>
        </w:numPr>
        <w:tabs>
          <w:tab w:val="left" w:pos="647"/>
          <w:tab w:val="left" w:pos="648"/>
        </w:tabs>
      </w:pPr>
      <w:r>
        <w:t>OFERTA</w:t>
      </w:r>
      <w:r>
        <w:rPr>
          <w:spacing w:val="-12"/>
        </w:rPr>
        <w:t xml:space="preserve"> </w:t>
      </w:r>
      <w:r>
        <w:rPr>
          <w:spacing w:val="-2"/>
        </w:rPr>
        <w:t>ECONÓMICA:</w:t>
      </w:r>
    </w:p>
    <w:p w:rsidR="00CA1E37" w:rsidRDefault="00CA1E37">
      <w:pPr>
        <w:pStyle w:val="Textoindependiente"/>
        <w:spacing w:before="9"/>
        <w:rPr>
          <w:b/>
          <w:sz w:val="23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1.1.-</w:t>
      </w:r>
      <w:r>
        <w:rPr>
          <w:b/>
          <w:spacing w:val="-2"/>
        </w:rPr>
        <w:t xml:space="preserve"> </w:t>
      </w:r>
      <w:r>
        <w:rPr>
          <w:b/>
        </w:rPr>
        <w:t>PRIMA</w:t>
      </w:r>
      <w:r>
        <w:rPr>
          <w:b/>
          <w:spacing w:val="-11"/>
        </w:rPr>
        <w:t xml:space="preserve"> </w:t>
      </w:r>
      <w:r>
        <w:rPr>
          <w:b/>
        </w:rPr>
        <w:t>COLECTIVO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BÁSICO:</w:t>
      </w:r>
    </w:p>
    <w:p w:rsidR="00CA1E37" w:rsidRDefault="00CA1E37">
      <w:pPr>
        <w:pStyle w:val="Textoindependiente"/>
        <w:spacing w:before="5"/>
        <w:rPr>
          <w:b/>
          <w:sz w:val="22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1733"/>
        <w:gridCol w:w="1181"/>
        <w:gridCol w:w="941"/>
        <w:gridCol w:w="1702"/>
        <w:gridCol w:w="1274"/>
      </w:tblGrid>
      <w:tr w:rsidR="00CA1E37">
        <w:trPr>
          <w:trHeight w:val="1012"/>
        </w:trPr>
        <w:tc>
          <w:tcPr>
            <w:tcW w:w="2100" w:type="dxa"/>
          </w:tcPr>
          <w:p w:rsidR="00CA1E37" w:rsidRDefault="00CA1E37">
            <w:pPr>
              <w:pStyle w:val="TableParagraph"/>
              <w:spacing w:before="7"/>
              <w:rPr>
                <w:b/>
                <w:sz w:val="21"/>
              </w:rPr>
            </w:pPr>
          </w:p>
          <w:p w:rsidR="00CA1E37" w:rsidRDefault="008A58D2">
            <w:pPr>
              <w:pStyle w:val="TableParagraph"/>
              <w:spacing w:before="1"/>
              <w:ind w:left="424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733" w:type="dxa"/>
          </w:tcPr>
          <w:p w:rsidR="00CA1E37" w:rsidRDefault="008A58D2">
            <w:pPr>
              <w:pStyle w:val="TableParagraph"/>
              <w:ind w:left="105" w:right="96" w:hanging="1"/>
              <w:jc w:val="center"/>
            </w:pPr>
            <w:r>
              <w:rPr>
                <w:spacing w:val="-2"/>
              </w:rPr>
              <w:t xml:space="preserve">Prima asegurado/mes </w:t>
            </w:r>
            <w:r>
              <w:t>Sin IVA (en</w:t>
            </w:r>
          </w:p>
          <w:p w:rsidR="00CA1E37" w:rsidRDefault="008A58D2">
            <w:pPr>
              <w:pStyle w:val="TableParagraph"/>
              <w:spacing w:line="234" w:lineRule="exact"/>
              <w:ind w:left="568" w:right="562"/>
              <w:jc w:val="center"/>
            </w:pPr>
            <w:r>
              <w:rPr>
                <w:spacing w:val="-2"/>
              </w:rPr>
              <w:t>cifra)</w:t>
            </w:r>
            <w:r>
              <w:rPr>
                <w:spacing w:val="-2"/>
                <w:vertAlign w:val="superscript"/>
              </w:rPr>
              <w:t>3</w:t>
            </w:r>
          </w:p>
        </w:tc>
        <w:tc>
          <w:tcPr>
            <w:tcW w:w="1181" w:type="dxa"/>
          </w:tcPr>
          <w:p w:rsidR="00CA1E37" w:rsidRDefault="008A58D2">
            <w:pPr>
              <w:pStyle w:val="TableParagraph"/>
              <w:spacing w:line="242" w:lineRule="auto"/>
              <w:ind w:left="105" w:firstLine="204"/>
              <w:rPr>
                <w:b/>
              </w:rPr>
            </w:pPr>
            <w:r>
              <w:rPr>
                <w:b/>
              </w:rPr>
              <w:t xml:space="preserve">Nº de </w:t>
            </w:r>
            <w:r>
              <w:rPr>
                <w:b/>
                <w:spacing w:val="-2"/>
              </w:rPr>
              <w:t>unidades</w:t>
            </w:r>
          </w:p>
        </w:tc>
        <w:tc>
          <w:tcPr>
            <w:tcW w:w="941" w:type="dxa"/>
          </w:tcPr>
          <w:p w:rsidR="00CA1E37" w:rsidRDefault="008A58D2">
            <w:pPr>
              <w:pStyle w:val="TableParagraph"/>
              <w:spacing w:line="242" w:lineRule="auto"/>
              <w:ind w:left="146" w:right="127" w:firstLine="50"/>
            </w:pPr>
            <w:r>
              <w:t xml:space="preserve">Nº de </w:t>
            </w:r>
            <w:r>
              <w:rPr>
                <w:spacing w:val="-2"/>
              </w:rPr>
              <w:t>meses</w:t>
            </w:r>
          </w:p>
        </w:tc>
        <w:tc>
          <w:tcPr>
            <w:tcW w:w="1702" w:type="dxa"/>
          </w:tcPr>
          <w:p w:rsidR="00CA1E37" w:rsidRDefault="008A58D2">
            <w:pPr>
              <w:pStyle w:val="TableParagraph"/>
              <w:spacing w:line="250" w:lineRule="exact"/>
              <w:ind w:left="348"/>
            </w:pPr>
            <w:r>
              <w:rPr>
                <w:spacing w:val="-2"/>
              </w:rPr>
              <w:t>IMPORTE</w:t>
            </w:r>
          </w:p>
          <w:p w:rsidR="00CA1E37" w:rsidRDefault="008A58D2">
            <w:pPr>
              <w:pStyle w:val="TableParagraph"/>
              <w:ind w:left="201" w:firstLine="112"/>
            </w:pPr>
            <w:r>
              <w:rPr>
                <w:b/>
              </w:rPr>
              <w:t xml:space="preserve">TOTAL </w:t>
            </w:r>
            <w:r>
              <w:t>sin IVA</w:t>
            </w:r>
            <w:r>
              <w:rPr>
                <w:spacing w:val="-16"/>
              </w:rPr>
              <w:t xml:space="preserve"> </w:t>
            </w:r>
            <w:r>
              <w:t>(en</w:t>
            </w:r>
            <w:r>
              <w:rPr>
                <w:spacing w:val="-15"/>
              </w:rPr>
              <w:t xml:space="preserve"> </w:t>
            </w:r>
            <w:r>
              <w:t>letra)</w:t>
            </w:r>
          </w:p>
        </w:tc>
        <w:tc>
          <w:tcPr>
            <w:tcW w:w="1274" w:type="dxa"/>
          </w:tcPr>
          <w:p w:rsidR="00CA1E37" w:rsidRDefault="008A58D2">
            <w:pPr>
              <w:pStyle w:val="TableParagraph"/>
              <w:spacing w:line="250" w:lineRule="exact"/>
              <w:ind w:left="121" w:right="113"/>
              <w:jc w:val="center"/>
            </w:pPr>
            <w:r>
              <w:rPr>
                <w:spacing w:val="-2"/>
              </w:rPr>
              <w:t>IMPORTE</w:t>
            </w:r>
          </w:p>
          <w:p w:rsidR="00CA1E37" w:rsidRDefault="008A58D2">
            <w:pPr>
              <w:pStyle w:val="TableParagraph"/>
              <w:spacing w:line="252" w:lineRule="exact"/>
              <w:ind w:left="121" w:right="112"/>
              <w:jc w:val="center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  <w:p w:rsidR="00CA1E37" w:rsidRDefault="008A58D2">
            <w:pPr>
              <w:pStyle w:val="TableParagraph"/>
              <w:spacing w:line="250" w:lineRule="atLeast"/>
              <w:ind w:left="201" w:right="189" w:hanging="4"/>
              <w:jc w:val="center"/>
            </w:pPr>
            <w:r>
              <w:t>sin IVA (en</w:t>
            </w:r>
            <w:r>
              <w:rPr>
                <w:spacing w:val="-16"/>
              </w:rPr>
              <w:t xml:space="preserve"> </w:t>
            </w:r>
            <w:r>
              <w:t>cifra)</w:t>
            </w:r>
          </w:p>
        </w:tc>
      </w:tr>
      <w:tr w:rsidR="00CA1E37">
        <w:trPr>
          <w:trHeight w:val="760"/>
        </w:trPr>
        <w:tc>
          <w:tcPr>
            <w:tcW w:w="2100" w:type="dxa"/>
          </w:tcPr>
          <w:p w:rsidR="00CA1E37" w:rsidRDefault="008A58D2">
            <w:pPr>
              <w:pStyle w:val="TableParagraph"/>
              <w:tabs>
                <w:tab w:val="left" w:pos="1352"/>
              </w:tabs>
              <w:spacing w:line="250" w:lineRule="exact"/>
              <w:ind w:left="107"/>
            </w:pPr>
            <w:r>
              <w:rPr>
                <w:spacing w:val="-2"/>
              </w:rPr>
              <w:t>Colectivo</w:t>
            </w:r>
            <w:r>
              <w:tab/>
            </w:r>
            <w:r>
              <w:rPr>
                <w:spacing w:val="-2"/>
              </w:rPr>
              <w:t>básico</w:t>
            </w:r>
          </w:p>
          <w:p w:rsidR="00CA1E37" w:rsidRDefault="008A58D2">
            <w:pPr>
              <w:pStyle w:val="TableParagraph"/>
              <w:tabs>
                <w:tab w:val="left" w:pos="1302"/>
                <w:tab w:val="left" w:pos="1820"/>
              </w:tabs>
              <w:spacing w:line="252" w:lineRule="exact"/>
              <w:ind w:left="107" w:right="96"/>
            </w:pPr>
            <w:r>
              <w:rPr>
                <w:spacing w:val="-2"/>
              </w:rPr>
              <w:t>(personal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FNMT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familiares)</w:t>
            </w:r>
          </w:p>
        </w:tc>
        <w:tc>
          <w:tcPr>
            <w:tcW w:w="1733" w:type="dxa"/>
          </w:tcPr>
          <w:p w:rsidR="00CA1E37" w:rsidRDefault="00CA1E37">
            <w:pPr>
              <w:pStyle w:val="TableParagraph"/>
              <w:spacing w:before="1"/>
              <w:rPr>
                <w:b/>
                <w:sz w:val="23"/>
              </w:rPr>
            </w:pPr>
          </w:p>
          <w:p w:rsidR="00CA1E37" w:rsidRDefault="008A58D2">
            <w:pPr>
              <w:pStyle w:val="TableParagraph"/>
              <w:ind w:right="97"/>
              <w:jc w:val="right"/>
            </w:pPr>
            <w:r>
              <w:t>€</w:t>
            </w:r>
          </w:p>
        </w:tc>
        <w:tc>
          <w:tcPr>
            <w:tcW w:w="1181" w:type="dxa"/>
          </w:tcPr>
          <w:p w:rsidR="00CA1E37" w:rsidRDefault="00CA1E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CA1E37" w:rsidRDefault="008A58D2">
            <w:pPr>
              <w:pStyle w:val="TableParagraph"/>
              <w:ind w:left="343"/>
            </w:pPr>
            <w:r>
              <w:rPr>
                <w:spacing w:val="-4"/>
              </w:rPr>
              <w:t>2900</w:t>
            </w:r>
          </w:p>
        </w:tc>
        <w:tc>
          <w:tcPr>
            <w:tcW w:w="941" w:type="dxa"/>
          </w:tcPr>
          <w:p w:rsidR="00CA1E37" w:rsidRDefault="00CA1E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CA1E37" w:rsidRDefault="008A58D2">
            <w:pPr>
              <w:pStyle w:val="TableParagraph"/>
              <w:ind w:left="333" w:right="323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702" w:type="dxa"/>
          </w:tcPr>
          <w:p w:rsidR="00CA1E37" w:rsidRDefault="00CA1E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CA1E37" w:rsidRDefault="008A58D2">
            <w:pPr>
              <w:pStyle w:val="TableParagraph"/>
              <w:ind w:right="95"/>
              <w:jc w:val="right"/>
            </w:pPr>
            <w:r>
              <w:t>€</w:t>
            </w:r>
          </w:p>
        </w:tc>
        <w:tc>
          <w:tcPr>
            <w:tcW w:w="1274" w:type="dxa"/>
          </w:tcPr>
          <w:p w:rsidR="00CA1E37" w:rsidRDefault="00CA1E3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CA1E37" w:rsidRDefault="008A58D2">
            <w:pPr>
              <w:pStyle w:val="TableParagraph"/>
              <w:ind w:right="94"/>
              <w:jc w:val="right"/>
            </w:pPr>
            <w:r>
              <w:t>€</w:t>
            </w:r>
          </w:p>
        </w:tc>
      </w:tr>
    </w:tbl>
    <w:p w:rsidR="00CA1E37" w:rsidRDefault="00CA1E37">
      <w:pPr>
        <w:pStyle w:val="Textoindependiente"/>
        <w:rPr>
          <w:b/>
        </w:rPr>
      </w:pPr>
    </w:p>
    <w:p w:rsidR="00CA1E37" w:rsidRDefault="008A58D2">
      <w:pPr>
        <w:spacing w:before="181"/>
        <w:ind w:left="242"/>
        <w:rPr>
          <w:b/>
        </w:rPr>
      </w:pPr>
      <w:r>
        <w:rPr>
          <w:b/>
        </w:rPr>
        <w:t>1.2.-</w:t>
      </w:r>
      <w:r>
        <w:rPr>
          <w:b/>
          <w:spacing w:val="-2"/>
        </w:rPr>
        <w:t xml:space="preserve"> </w:t>
      </w:r>
      <w:r>
        <w:rPr>
          <w:b/>
        </w:rPr>
        <w:t>PRIMA</w:t>
      </w:r>
      <w:r>
        <w:rPr>
          <w:b/>
          <w:spacing w:val="-11"/>
        </w:rPr>
        <w:t xml:space="preserve"> </w:t>
      </w:r>
      <w:r>
        <w:rPr>
          <w:b/>
        </w:rPr>
        <w:t>COLECTIVO</w:t>
      </w:r>
      <w:r>
        <w:rPr>
          <w:b/>
          <w:spacing w:val="1"/>
        </w:rPr>
        <w:t xml:space="preserve"> </w:t>
      </w:r>
      <w:r>
        <w:rPr>
          <w:b/>
          <w:spacing w:val="-2"/>
        </w:rPr>
        <w:t>ABIERTO:</w:t>
      </w:r>
    </w:p>
    <w:p w:rsidR="00CA1E37" w:rsidRDefault="00CA1E37">
      <w:pPr>
        <w:pStyle w:val="Textoindependiente"/>
        <w:spacing w:before="5"/>
        <w:rPr>
          <w:b/>
          <w:sz w:val="22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9"/>
        <w:gridCol w:w="2345"/>
        <w:gridCol w:w="2199"/>
      </w:tblGrid>
      <w:tr w:rsidR="00CA1E37">
        <w:trPr>
          <w:trHeight w:val="757"/>
        </w:trPr>
        <w:tc>
          <w:tcPr>
            <w:tcW w:w="4239" w:type="dxa"/>
          </w:tcPr>
          <w:p w:rsidR="00CA1E37" w:rsidRDefault="008A58D2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2345" w:type="dxa"/>
          </w:tcPr>
          <w:p w:rsidR="00CA1E37" w:rsidRDefault="008A58D2">
            <w:pPr>
              <w:pStyle w:val="TableParagraph"/>
              <w:ind w:left="107" w:right="167"/>
            </w:pPr>
            <w:r>
              <w:rPr>
                <w:spacing w:val="-2"/>
              </w:rPr>
              <w:t xml:space="preserve">Prima </w:t>
            </w:r>
            <w:r>
              <w:t>asegurado/mes</w:t>
            </w:r>
            <w:r>
              <w:rPr>
                <w:spacing w:val="-16"/>
              </w:rPr>
              <w:t xml:space="preserve"> </w:t>
            </w:r>
            <w:r>
              <w:t>sin</w:t>
            </w:r>
          </w:p>
          <w:p w:rsidR="00CA1E37" w:rsidRDefault="008A58D2">
            <w:pPr>
              <w:pStyle w:val="TableParagraph"/>
              <w:spacing w:line="234" w:lineRule="exact"/>
              <w:ind w:left="107"/>
            </w:pPr>
            <w:r>
              <w:t>IVA</w:t>
            </w:r>
            <w:r>
              <w:rPr>
                <w:spacing w:val="-2"/>
              </w:rPr>
              <w:t xml:space="preserve"> </w:t>
            </w:r>
            <w:r>
              <w:t>(en</w:t>
            </w:r>
            <w:r>
              <w:rPr>
                <w:spacing w:val="-2"/>
              </w:rPr>
              <w:t xml:space="preserve"> letra)</w:t>
            </w:r>
            <w:r>
              <w:rPr>
                <w:spacing w:val="-2"/>
                <w:vertAlign w:val="superscript"/>
              </w:rPr>
              <w:t>4</w:t>
            </w:r>
          </w:p>
        </w:tc>
        <w:tc>
          <w:tcPr>
            <w:tcW w:w="2199" w:type="dxa"/>
          </w:tcPr>
          <w:p w:rsidR="00CA1E37" w:rsidRDefault="008A58D2">
            <w:pPr>
              <w:pStyle w:val="TableParagraph"/>
              <w:ind w:left="107" w:right="21"/>
            </w:pPr>
            <w:r>
              <w:rPr>
                <w:spacing w:val="-2"/>
              </w:rPr>
              <w:t xml:space="preserve">Prima </w:t>
            </w:r>
            <w:r>
              <w:t>asegurado/mes</w:t>
            </w:r>
            <w:r>
              <w:rPr>
                <w:spacing w:val="-16"/>
              </w:rPr>
              <w:t xml:space="preserve"> </w:t>
            </w:r>
            <w:r>
              <w:t>sin</w:t>
            </w:r>
          </w:p>
          <w:p w:rsidR="00CA1E37" w:rsidRDefault="008A58D2">
            <w:pPr>
              <w:pStyle w:val="TableParagraph"/>
              <w:spacing w:line="234" w:lineRule="exact"/>
              <w:ind w:left="107"/>
            </w:pPr>
            <w:r>
              <w:t>IVA</w:t>
            </w:r>
            <w:r>
              <w:rPr>
                <w:spacing w:val="-4"/>
              </w:rPr>
              <w:t xml:space="preserve"> </w:t>
            </w:r>
            <w:r>
              <w:t>(en</w:t>
            </w:r>
            <w:r>
              <w:rPr>
                <w:spacing w:val="-2"/>
              </w:rPr>
              <w:t xml:space="preserve"> cifra)</w:t>
            </w:r>
          </w:p>
        </w:tc>
      </w:tr>
      <w:tr w:rsidR="00CA1E37">
        <w:trPr>
          <w:trHeight w:val="335"/>
        </w:trPr>
        <w:tc>
          <w:tcPr>
            <w:tcW w:w="4239" w:type="dxa"/>
          </w:tcPr>
          <w:p w:rsidR="00CA1E37" w:rsidRDefault="008A58D2">
            <w:pPr>
              <w:pStyle w:val="TableParagraph"/>
              <w:spacing w:line="250" w:lineRule="exact"/>
              <w:ind w:left="107"/>
            </w:pPr>
            <w:r>
              <w:t>Colectivo</w:t>
            </w:r>
            <w:r>
              <w:rPr>
                <w:spacing w:val="-4"/>
              </w:rPr>
              <w:t xml:space="preserve"> </w:t>
            </w:r>
            <w:r>
              <w:t>abierto</w:t>
            </w:r>
            <w:r>
              <w:rPr>
                <w:spacing w:val="-3"/>
              </w:rPr>
              <w:t xml:space="preserve"> </w:t>
            </w:r>
            <w:r>
              <w:t>(0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65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años)</w:t>
            </w:r>
          </w:p>
        </w:tc>
        <w:tc>
          <w:tcPr>
            <w:tcW w:w="2345" w:type="dxa"/>
          </w:tcPr>
          <w:p w:rsidR="00CA1E37" w:rsidRDefault="008A58D2">
            <w:pPr>
              <w:pStyle w:val="TableParagraph"/>
              <w:spacing w:line="250" w:lineRule="exact"/>
              <w:ind w:right="95"/>
              <w:jc w:val="right"/>
            </w:pPr>
            <w:r>
              <w:t>€</w:t>
            </w:r>
          </w:p>
        </w:tc>
        <w:tc>
          <w:tcPr>
            <w:tcW w:w="2199" w:type="dxa"/>
          </w:tcPr>
          <w:p w:rsidR="00CA1E37" w:rsidRDefault="008A58D2">
            <w:pPr>
              <w:pStyle w:val="TableParagraph"/>
              <w:spacing w:line="250" w:lineRule="exact"/>
              <w:ind w:right="95"/>
              <w:jc w:val="right"/>
            </w:pPr>
            <w:r>
              <w:t>€</w:t>
            </w:r>
          </w:p>
        </w:tc>
      </w:tr>
      <w:tr w:rsidR="00CA1E37">
        <w:trPr>
          <w:trHeight w:val="505"/>
        </w:trPr>
        <w:tc>
          <w:tcPr>
            <w:tcW w:w="4239" w:type="dxa"/>
          </w:tcPr>
          <w:p w:rsidR="00CA1E37" w:rsidRDefault="008A58D2">
            <w:pPr>
              <w:pStyle w:val="TableParagraph"/>
              <w:spacing w:line="254" w:lineRule="exact"/>
              <w:ind w:left="107" w:right="146"/>
            </w:pPr>
            <w:r>
              <w:t>Colectivo</w:t>
            </w:r>
            <w:r>
              <w:rPr>
                <w:spacing w:val="-7"/>
              </w:rPr>
              <w:t xml:space="preserve"> </w:t>
            </w:r>
            <w:r>
              <w:t>abierto</w:t>
            </w:r>
            <w:r>
              <w:rPr>
                <w:spacing w:val="-7"/>
              </w:rPr>
              <w:t xml:space="preserve"> </w:t>
            </w:r>
            <w:r>
              <w:t>(desde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día</w:t>
            </w:r>
            <w:r>
              <w:rPr>
                <w:spacing w:val="-7"/>
              </w:rPr>
              <w:t xml:space="preserve"> </w:t>
            </w:r>
            <w:r>
              <w:t>siguiente a cumplir los</w:t>
            </w:r>
            <w:r>
              <w:rPr>
                <w:spacing w:val="40"/>
              </w:rPr>
              <w:t xml:space="preserve"> </w:t>
            </w:r>
            <w:r>
              <w:t>65 años)</w:t>
            </w:r>
          </w:p>
        </w:tc>
        <w:tc>
          <w:tcPr>
            <w:tcW w:w="2345" w:type="dxa"/>
          </w:tcPr>
          <w:p w:rsidR="00CA1E37" w:rsidRDefault="008A58D2">
            <w:pPr>
              <w:pStyle w:val="TableParagraph"/>
              <w:spacing w:line="250" w:lineRule="exact"/>
              <w:ind w:right="95"/>
              <w:jc w:val="right"/>
            </w:pPr>
            <w:r>
              <w:t>€</w:t>
            </w:r>
          </w:p>
        </w:tc>
        <w:tc>
          <w:tcPr>
            <w:tcW w:w="2199" w:type="dxa"/>
          </w:tcPr>
          <w:p w:rsidR="00CA1E37" w:rsidRDefault="008A58D2">
            <w:pPr>
              <w:pStyle w:val="TableParagraph"/>
              <w:spacing w:line="250" w:lineRule="exact"/>
              <w:ind w:right="95"/>
              <w:jc w:val="right"/>
            </w:pPr>
            <w:r>
              <w:t>€</w:t>
            </w:r>
          </w:p>
        </w:tc>
      </w:tr>
    </w:tbl>
    <w:p w:rsidR="00CA1E37" w:rsidRDefault="00CA1E37">
      <w:pPr>
        <w:pStyle w:val="Textoindependiente"/>
        <w:spacing w:before="1"/>
        <w:rPr>
          <w:b/>
          <w:sz w:val="22"/>
        </w:rPr>
      </w:pPr>
    </w:p>
    <w:p w:rsidR="00CA1E37" w:rsidRDefault="008A58D2">
      <w:pPr>
        <w:pStyle w:val="Ttulo3"/>
      </w:pPr>
      <w:r>
        <w:t>1.3.-</w:t>
      </w:r>
      <w:r>
        <w:rPr>
          <w:spacing w:val="-7"/>
        </w:rPr>
        <w:t xml:space="preserve"> </w:t>
      </w:r>
      <w:r>
        <w:t>PRESTACIONES</w:t>
      </w:r>
      <w:r>
        <w:rPr>
          <w:spacing w:val="-5"/>
        </w:rPr>
        <w:t xml:space="preserve"> </w:t>
      </w:r>
      <w:r>
        <w:t>DENTALES</w:t>
      </w:r>
      <w:r>
        <w:rPr>
          <w:spacing w:val="-4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pacing w:val="-2"/>
        </w:rPr>
        <w:t>FRANQUICIA:</w:t>
      </w:r>
    </w:p>
    <w:p w:rsidR="00CA1E37" w:rsidRDefault="00CA1E37">
      <w:pPr>
        <w:pStyle w:val="Textoindependiente"/>
        <w:rPr>
          <w:b/>
        </w:rPr>
      </w:pPr>
    </w:p>
    <w:p w:rsidR="00CA1E37" w:rsidRDefault="008A58D2">
      <w:pPr>
        <w:pStyle w:val="Textoindependiente"/>
        <w:ind w:left="242"/>
      </w:pPr>
      <w:r>
        <w:t>Se cumplimentarán los datos del Anexo VII TABLA DE PRECIOS FRANQUICIAS PRESTACIONES DENTALES del presente pliego.</w:t>
      </w: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3E7111">
      <w:pPr>
        <w:pStyle w:val="Textoindependiente"/>
        <w:spacing w:before="5"/>
        <w:rPr>
          <w:sz w:val="29"/>
        </w:rPr>
      </w:pPr>
      <w:r>
        <w:pict>
          <v:rect id="docshape4" o:spid="_x0000_s2050" style="position:absolute;margin-left:85.1pt;margin-top:18.1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CA1E37" w:rsidRDefault="008A58D2">
      <w:pPr>
        <w:spacing w:before="84"/>
        <w:ind w:left="525" w:right="169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vertAlign w:val="superscript"/>
        </w:rPr>
        <w:t>3</w:t>
      </w:r>
      <w:r>
        <w:rPr>
          <w:rFonts w:ascii="Times New Roman" w:hAnsi="Times New Roman"/>
          <w:sz w:val="20"/>
        </w:rPr>
        <w:t xml:space="preserve"> Los importes </w:t>
      </w:r>
      <w:r>
        <w:rPr>
          <w:rFonts w:ascii="Times New Roman" w:hAnsi="Times New Roman"/>
          <w:b/>
          <w:sz w:val="20"/>
        </w:rPr>
        <w:t xml:space="preserve">por unidad </w:t>
      </w:r>
      <w:r>
        <w:rPr>
          <w:rFonts w:ascii="Times New Roman" w:hAnsi="Times New Roman"/>
          <w:sz w:val="20"/>
        </w:rPr>
        <w:t xml:space="preserve">deberán ser iguales o inferiores a los </w:t>
      </w:r>
      <w:r>
        <w:rPr>
          <w:rFonts w:ascii="Times New Roman" w:hAnsi="Times New Roman"/>
          <w:b/>
          <w:sz w:val="20"/>
        </w:rPr>
        <w:t xml:space="preserve">precios máximos por unidad </w:t>
      </w:r>
      <w:r>
        <w:rPr>
          <w:rFonts w:ascii="Times New Roman" w:hAnsi="Times New Roman"/>
          <w:sz w:val="20"/>
        </w:rPr>
        <w:t xml:space="preserve">definidos en el apartado 2.2 del presente Pliego de Cláusulas Administrativas </w:t>
      </w:r>
      <w:r>
        <w:rPr>
          <w:rFonts w:ascii="Times New Roman" w:hAnsi="Times New Roman"/>
          <w:spacing w:val="-2"/>
          <w:sz w:val="20"/>
        </w:rPr>
        <w:t>Particulares.</w:t>
      </w:r>
    </w:p>
    <w:p w:rsidR="00CA1E37" w:rsidRDefault="008A58D2">
      <w:pPr>
        <w:ind w:left="525" w:right="169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vertAlign w:val="superscript"/>
        </w:rPr>
        <w:t>4</w:t>
      </w:r>
      <w:r>
        <w:rPr>
          <w:rFonts w:ascii="Times New Roman" w:hAnsi="Times New Roman"/>
          <w:sz w:val="20"/>
        </w:rPr>
        <w:t xml:space="preserve"> Los importes </w:t>
      </w:r>
      <w:r>
        <w:rPr>
          <w:rFonts w:ascii="Times New Roman" w:hAnsi="Times New Roman"/>
          <w:b/>
          <w:sz w:val="20"/>
        </w:rPr>
        <w:t xml:space="preserve">por unidad </w:t>
      </w:r>
      <w:r>
        <w:rPr>
          <w:rFonts w:ascii="Times New Roman" w:hAnsi="Times New Roman"/>
          <w:sz w:val="20"/>
        </w:rPr>
        <w:t xml:space="preserve">deberán ser iguales o inferiores a los </w:t>
      </w:r>
      <w:r>
        <w:rPr>
          <w:rFonts w:ascii="Times New Roman" w:hAnsi="Times New Roman"/>
          <w:b/>
          <w:sz w:val="20"/>
        </w:rPr>
        <w:t xml:space="preserve">precios máximos por unidad </w:t>
      </w:r>
      <w:r>
        <w:rPr>
          <w:rFonts w:ascii="Times New Roman" w:hAnsi="Times New Roman"/>
          <w:sz w:val="20"/>
        </w:rPr>
        <w:t xml:space="preserve">definidos en el apartado 2.2 del presente Pliego de Cláusulas Administrativas </w:t>
      </w:r>
      <w:r>
        <w:rPr>
          <w:rFonts w:ascii="Times New Roman" w:hAnsi="Times New Roman"/>
          <w:spacing w:val="-2"/>
          <w:sz w:val="20"/>
        </w:rPr>
        <w:t>Particulares.</w:t>
      </w:r>
    </w:p>
    <w:p w:rsidR="00CA1E37" w:rsidRDefault="00CA1E37">
      <w:pPr>
        <w:jc w:val="both"/>
        <w:rPr>
          <w:rFonts w:ascii="Times New Roman" w:hAnsi="Times New Roman"/>
          <w:sz w:val="20"/>
        </w:rPr>
        <w:sectPr w:rsidR="00CA1E37">
          <w:headerReference w:type="default" r:id="rId7"/>
          <w:footerReference w:type="default" r:id="rId8"/>
          <w:pgSz w:w="11910" w:h="16840"/>
          <w:pgMar w:top="1560" w:right="880" w:bottom="620" w:left="1460" w:header="656" w:footer="422" w:gutter="0"/>
          <w:cols w:space="720"/>
        </w:sectPr>
      </w:pPr>
    </w:p>
    <w:p w:rsidR="00CA1E37" w:rsidRDefault="00CA1E37">
      <w:pPr>
        <w:pStyle w:val="Textoindependiente"/>
        <w:rPr>
          <w:rFonts w:ascii="Times New Roman"/>
          <w:sz w:val="20"/>
        </w:rPr>
      </w:pPr>
    </w:p>
    <w:p w:rsidR="00CA1E37" w:rsidRDefault="008A58D2">
      <w:pPr>
        <w:pStyle w:val="Prrafodelista"/>
        <w:numPr>
          <w:ilvl w:val="0"/>
          <w:numId w:val="10"/>
        </w:numPr>
        <w:tabs>
          <w:tab w:val="left" w:pos="578"/>
        </w:tabs>
        <w:spacing w:before="227"/>
        <w:ind w:left="578" w:hanging="336"/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TÉCNICA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EVALUABLE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MEDIANTE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FÓRMULAS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(Otros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conceptos</w:t>
      </w:r>
    </w:p>
    <w:p w:rsidR="00CA1E37" w:rsidRDefault="008A58D2">
      <w:pPr>
        <w:ind w:left="242"/>
        <w:rPr>
          <w:b/>
          <w:sz w:val="24"/>
        </w:rPr>
      </w:pPr>
      <w:r>
        <w:rPr>
          <w:b/>
          <w:sz w:val="24"/>
        </w:rPr>
        <w:t>objeto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valoración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cuantificables):</w:t>
      </w:r>
    </w:p>
    <w:p w:rsidR="00CA1E37" w:rsidRDefault="00CA1E37">
      <w:pPr>
        <w:pStyle w:val="Textoindependiente"/>
        <w:spacing w:before="1"/>
        <w:rPr>
          <w:b/>
          <w:sz w:val="22"/>
        </w:rPr>
      </w:pPr>
    </w:p>
    <w:p w:rsidR="00CA1E37" w:rsidRDefault="008A58D2">
      <w:pPr>
        <w:pStyle w:val="Ttulo3"/>
        <w:numPr>
          <w:ilvl w:val="1"/>
          <w:numId w:val="10"/>
        </w:numPr>
        <w:tabs>
          <w:tab w:val="left" w:pos="809"/>
        </w:tabs>
      </w:pPr>
      <w:r>
        <w:t>AMPLITUD</w:t>
      </w:r>
      <w:r>
        <w:rPr>
          <w:spacing w:val="-8"/>
        </w:rPr>
        <w:t xml:space="preserve"> </w:t>
      </w:r>
      <w:r>
        <w:t>RED</w:t>
      </w:r>
      <w:r>
        <w:rPr>
          <w:spacing w:val="-4"/>
        </w:rPr>
        <w:t xml:space="preserve"> </w:t>
      </w:r>
      <w:r>
        <w:rPr>
          <w:spacing w:val="-2"/>
        </w:rPr>
        <w:t>ASISTENCIAL</w:t>
      </w:r>
    </w:p>
    <w:p w:rsidR="00CA1E37" w:rsidRDefault="00CA1E37">
      <w:pPr>
        <w:pStyle w:val="Textoindependiente"/>
        <w:spacing w:before="8"/>
        <w:rPr>
          <w:b/>
          <w:sz w:val="21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2.1.1-</w:t>
      </w:r>
      <w:r>
        <w:rPr>
          <w:b/>
          <w:spacing w:val="-4"/>
        </w:rPr>
        <w:t xml:space="preserve"> </w:t>
      </w:r>
      <w:r>
        <w:rPr>
          <w:b/>
        </w:rPr>
        <w:t>Especialidades</w:t>
      </w:r>
      <w:r>
        <w:rPr>
          <w:b/>
          <w:spacing w:val="-5"/>
        </w:rPr>
        <w:t xml:space="preserve"> </w:t>
      </w:r>
      <w:r>
        <w:rPr>
          <w:b/>
        </w:rPr>
        <w:t>concertadas</w:t>
      </w:r>
      <w:r>
        <w:rPr>
          <w:b/>
          <w:spacing w:val="-4"/>
        </w:rPr>
        <w:t xml:space="preserve"> </w:t>
      </w:r>
      <w:r>
        <w:rPr>
          <w:b/>
        </w:rPr>
        <w:t>en</w:t>
      </w:r>
      <w:r>
        <w:rPr>
          <w:b/>
          <w:spacing w:val="-8"/>
        </w:rPr>
        <w:t xml:space="preserve"> </w:t>
      </w:r>
      <w:r>
        <w:rPr>
          <w:b/>
        </w:rPr>
        <w:t>los</w:t>
      </w:r>
      <w:r>
        <w:rPr>
          <w:b/>
          <w:spacing w:val="-5"/>
        </w:rPr>
        <w:t xml:space="preserve"> </w:t>
      </w:r>
      <w:r>
        <w:rPr>
          <w:b/>
        </w:rPr>
        <w:t>hospitales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referencia</w:t>
      </w:r>
    </w:p>
    <w:p w:rsidR="00CA1E37" w:rsidRDefault="00CA1E37">
      <w:pPr>
        <w:pStyle w:val="Textoindependiente"/>
        <w:spacing w:before="3"/>
        <w:rPr>
          <w:b/>
          <w:sz w:val="23"/>
        </w:rPr>
      </w:pPr>
    </w:p>
    <w:p w:rsidR="00CA1E37" w:rsidRDefault="008A58D2">
      <w:pPr>
        <w:ind w:left="242" w:right="464"/>
      </w:pPr>
      <w:r>
        <w:t>Se cumplimentarán los datos del Anexo VIII TABLAS RED ASISTENCIAL del presente</w:t>
      </w:r>
      <w:r>
        <w:rPr>
          <w:spacing w:val="80"/>
        </w:rPr>
        <w:t xml:space="preserve"> </w:t>
      </w:r>
      <w:r>
        <w:rPr>
          <w:spacing w:val="-2"/>
        </w:rPr>
        <w:t>pliego.</w:t>
      </w:r>
    </w:p>
    <w:p w:rsidR="00CA1E37" w:rsidRDefault="00CA1E37">
      <w:pPr>
        <w:pStyle w:val="Textoindependiente"/>
        <w:spacing w:before="7"/>
        <w:rPr>
          <w:sz w:val="23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2.1.2</w:t>
      </w:r>
      <w:r>
        <w:t>-</w:t>
      </w:r>
      <w:r>
        <w:rPr>
          <w:spacing w:val="-3"/>
        </w:rPr>
        <w:t xml:space="preserve"> </w:t>
      </w:r>
      <w:r>
        <w:rPr>
          <w:b/>
        </w:rPr>
        <w:t>Número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facultativos</w:t>
      </w:r>
      <w:r>
        <w:rPr>
          <w:b/>
          <w:spacing w:val="-4"/>
        </w:rPr>
        <w:t xml:space="preserve"> </w:t>
      </w:r>
      <w:r>
        <w:rPr>
          <w:b/>
        </w:rPr>
        <w:t>en</w:t>
      </w:r>
      <w:r>
        <w:rPr>
          <w:b/>
          <w:spacing w:val="-6"/>
        </w:rPr>
        <w:t xml:space="preserve"> </w:t>
      </w:r>
      <w:r>
        <w:rPr>
          <w:b/>
        </w:rPr>
        <w:t>Madrid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Burgos</w:t>
      </w:r>
    </w:p>
    <w:p w:rsidR="00CA1E37" w:rsidRDefault="00CA1E37">
      <w:pPr>
        <w:pStyle w:val="Textoindependiente"/>
        <w:spacing w:before="2"/>
        <w:rPr>
          <w:b/>
        </w:rPr>
      </w:pPr>
    </w:p>
    <w:p w:rsidR="00CA1E37" w:rsidRDefault="008A58D2">
      <w:pPr>
        <w:ind w:left="242" w:right="464"/>
      </w:pPr>
      <w:r>
        <w:t>Se cumplimentarán los datos del Anexo VIII TABLAS RED ASISTENCIAL</w:t>
      </w:r>
      <w:r>
        <w:rPr>
          <w:spacing w:val="29"/>
        </w:rPr>
        <w:t xml:space="preserve"> </w:t>
      </w:r>
      <w:r>
        <w:t>del presente</w:t>
      </w:r>
      <w:r>
        <w:rPr>
          <w:spacing w:val="40"/>
        </w:rPr>
        <w:t xml:space="preserve"> </w:t>
      </w:r>
      <w:r>
        <w:rPr>
          <w:spacing w:val="-2"/>
        </w:rPr>
        <w:t>pliego.</w:t>
      </w:r>
    </w:p>
    <w:p w:rsidR="00CA1E37" w:rsidRDefault="00CA1E37">
      <w:pPr>
        <w:pStyle w:val="Textoindependiente"/>
        <w:spacing w:before="7"/>
        <w:rPr>
          <w:sz w:val="23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2.1.3- Número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facultativos</w:t>
      </w:r>
      <w:r>
        <w:rPr>
          <w:b/>
          <w:spacing w:val="-4"/>
        </w:rPr>
        <w:t xml:space="preserve"> </w:t>
      </w:r>
      <w:r>
        <w:rPr>
          <w:b/>
        </w:rPr>
        <w:t>resto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España</w:t>
      </w:r>
    </w:p>
    <w:p w:rsidR="00CA1E37" w:rsidRDefault="00CA1E37">
      <w:pPr>
        <w:pStyle w:val="Textoindependiente"/>
        <w:spacing w:before="2"/>
        <w:rPr>
          <w:b/>
        </w:rPr>
      </w:pPr>
    </w:p>
    <w:p w:rsidR="00CA1E37" w:rsidRDefault="008A58D2">
      <w:pPr>
        <w:ind w:left="242" w:right="464"/>
      </w:pPr>
      <w:r>
        <w:t>Se cumplimentarán los datos del Anexo VIII TABLAS RED ASISTENCIAL</w:t>
      </w:r>
      <w:r>
        <w:rPr>
          <w:spacing w:val="29"/>
        </w:rPr>
        <w:t xml:space="preserve"> </w:t>
      </w:r>
      <w:r>
        <w:t>del presente</w:t>
      </w:r>
      <w:r>
        <w:rPr>
          <w:spacing w:val="40"/>
        </w:rPr>
        <w:t xml:space="preserve"> </w:t>
      </w:r>
      <w:r>
        <w:rPr>
          <w:spacing w:val="-2"/>
        </w:rPr>
        <w:t>pliego.</w:t>
      </w:r>
    </w:p>
    <w:p w:rsidR="00CA1E37" w:rsidRDefault="00CA1E37">
      <w:pPr>
        <w:pStyle w:val="Textoindependiente"/>
        <w:spacing w:before="9"/>
        <w:rPr>
          <w:sz w:val="23"/>
        </w:rPr>
      </w:pPr>
    </w:p>
    <w:p w:rsidR="00CA1E37" w:rsidRDefault="008A58D2">
      <w:pPr>
        <w:spacing w:before="1"/>
        <w:ind w:left="242"/>
        <w:rPr>
          <w:b/>
        </w:rPr>
      </w:pPr>
      <w:r>
        <w:rPr>
          <w:b/>
        </w:rPr>
        <w:t>2.1.4-</w:t>
      </w:r>
      <w:r>
        <w:rPr>
          <w:b/>
          <w:spacing w:val="-4"/>
        </w:rPr>
        <w:t xml:space="preserve"> </w:t>
      </w:r>
      <w:r>
        <w:rPr>
          <w:b/>
        </w:rPr>
        <w:t>Cuadro</w:t>
      </w:r>
      <w:r>
        <w:rPr>
          <w:b/>
          <w:spacing w:val="-6"/>
        </w:rPr>
        <w:t xml:space="preserve"> </w:t>
      </w:r>
      <w:r>
        <w:rPr>
          <w:b/>
        </w:rPr>
        <w:t>médico</w:t>
      </w:r>
      <w:r>
        <w:rPr>
          <w:b/>
          <w:spacing w:val="-7"/>
        </w:rPr>
        <w:t xml:space="preserve"> </w:t>
      </w:r>
      <w:r>
        <w:rPr>
          <w:b/>
        </w:rPr>
        <w:t>cobertura</w:t>
      </w:r>
      <w:r>
        <w:rPr>
          <w:b/>
          <w:spacing w:val="-5"/>
        </w:rPr>
        <w:t xml:space="preserve"> </w:t>
      </w:r>
      <w:r>
        <w:rPr>
          <w:b/>
        </w:rPr>
        <w:t>dental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franquiciada</w:t>
      </w:r>
    </w:p>
    <w:p w:rsidR="00CA1E37" w:rsidRDefault="00CA1E37">
      <w:pPr>
        <w:pStyle w:val="Textoindependiente"/>
        <w:spacing w:before="1"/>
        <w:rPr>
          <w:b/>
        </w:rPr>
      </w:pPr>
    </w:p>
    <w:p w:rsidR="00CA1E37" w:rsidRDefault="008A58D2">
      <w:pPr>
        <w:ind w:left="242"/>
      </w:pPr>
      <w:r>
        <w:t>Se cumplimentarán los datos del Anexo IX TABLA DE CUADRO MÉDICO COBERTURA DENTAL FRANQUICIADA del presente pliego.</w:t>
      </w:r>
    </w:p>
    <w:p w:rsidR="00CA1E37" w:rsidRDefault="00CA1E37">
      <w:pPr>
        <w:pStyle w:val="Textoindependiente"/>
        <w:spacing w:before="6"/>
        <w:rPr>
          <w:sz w:val="22"/>
        </w:rPr>
      </w:pPr>
    </w:p>
    <w:p w:rsidR="00CA1E37" w:rsidRDefault="008A58D2">
      <w:pPr>
        <w:pStyle w:val="Prrafodelista"/>
        <w:numPr>
          <w:ilvl w:val="1"/>
          <w:numId w:val="10"/>
        </w:numPr>
        <w:tabs>
          <w:tab w:val="left" w:pos="672"/>
        </w:tabs>
        <w:spacing w:before="1"/>
        <w:ind w:left="671" w:hanging="430"/>
        <w:rPr>
          <w:b/>
        </w:rPr>
      </w:pPr>
      <w:r>
        <w:rPr>
          <w:b/>
          <w:spacing w:val="-2"/>
        </w:rPr>
        <w:t>MEJORAS</w:t>
      </w:r>
    </w:p>
    <w:p w:rsidR="00CA1E37" w:rsidRDefault="00CA1E37">
      <w:pPr>
        <w:pStyle w:val="Textoindependiente"/>
        <w:rPr>
          <w:b/>
          <w:sz w:val="22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2.2.1.-</w:t>
      </w:r>
      <w:r>
        <w:rPr>
          <w:b/>
          <w:spacing w:val="-6"/>
        </w:rPr>
        <w:t xml:space="preserve"> </w:t>
      </w:r>
      <w:r>
        <w:rPr>
          <w:b/>
        </w:rPr>
        <w:t>Ampliación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número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sesiones</w:t>
      </w:r>
      <w:r>
        <w:rPr>
          <w:b/>
          <w:spacing w:val="-5"/>
        </w:rPr>
        <w:t xml:space="preserve"> </w:t>
      </w:r>
      <w:r>
        <w:rPr>
          <w:b/>
        </w:rPr>
        <w:t>o</w:t>
      </w:r>
      <w:r>
        <w:rPr>
          <w:b/>
          <w:spacing w:val="-7"/>
        </w:rPr>
        <w:t xml:space="preserve"> </w:t>
      </w:r>
      <w:r>
        <w:rPr>
          <w:b/>
        </w:rPr>
        <w:t>límites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económicos</w:t>
      </w:r>
    </w:p>
    <w:p w:rsidR="00CA1E37" w:rsidRDefault="00CA1E37">
      <w:pPr>
        <w:pStyle w:val="Textoindependiente"/>
        <w:spacing w:before="3"/>
        <w:rPr>
          <w:b/>
          <w:sz w:val="22"/>
        </w:rPr>
      </w:pPr>
    </w:p>
    <w:p w:rsidR="00CA1E37" w:rsidRDefault="008A58D2">
      <w:pPr>
        <w:ind w:left="242"/>
      </w:pPr>
      <w:r>
        <w:t>La</w:t>
      </w:r>
      <w:r>
        <w:rPr>
          <w:spacing w:val="-5"/>
        </w:rPr>
        <w:t xml:space="preserve"> </w:t>
      </w:r>
      <w:r>
        <w:t>aseguradora</w:t>
      </w:r>
      <w:r>
        <w:rPr>
          <w:spacing w:val="-6"/>
        </w:rPr>
        <w:t xml:space="preserve"> </w:t>
      </w:r>
      <w:r>
        <w:t>indicará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sesiones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límite</w:t>
      </w:r>
      <w:r>
        <w:rPr>
          <w:spacing w:val="-5"/>
        </w:rPr>
        <w:t xml:space="preserve"> </w:t>
      </w:r>
      <w:r>
        <w:t>económico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ampliará</w:t>
      </w:r>
      <w:r>
        <w:rPr>
          <w:spacing w:val="-5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los mínimos indicado en el Pliego de Prescripciones Técnicas.</w:t>
      </w:r>
    </w:p>
    <w:p w:rsidR="00CA1E37" w:rsidRDefault="00CA1E37">
      <w:pPr>
        <w:pStyle w:val="Textoindependiente"/>
        <w:spacing w:before="2"/>
        <w:rPr>
          <w:sz w:val="22"/>
        </w:rPr>
      </w:pPr>
    </w:p>
    <w:tbl>
      <w:tblPr>
        <w:tblStyle w:val="TableNormal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6"/>
        <w:gridCol w:w="1558"/>
      </w:tblGrid>
      <w:tr w:rsidR="00CA1E37">
        <w:trPr>
          <w:trHeight w:val="505"/>
        </w:trPr>
        <w:tc>
          <w:tcPr>
            <w:tcW w:w="7516" w:type="dxa"/>
            <w:tcBorders>
              <w:top w:val="nil"/>
              <w:left w:val="nil"/>
            </w:tcBorders>
          </w:tcPr>
          <w:p w:rsidR="00CA1E37" w:rsidRDefault="00CA1E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8" w:type="dxa"/>
          </w:tcPr>
          <w:p w:rsidR="00CA1E37" w:rsidRDefault="008A58D2">
            <w:pPr>
              <w:pStyle w:val="TableParagraph"/>
              <w:spacing w:line="254" w:lineRule="exact"/>
              <w:ind w:left="66" w:right="50"/>
            </w:pPr>
            <w:r>
              <w:rPr>
                <w:spacing w:val="-2"/>
              </w:rPr>
              <w:t>Mejora ofertada</w:t>
            </w:r>
          </w:p>
        </w:tc>
      </w:tr>
      <w:tr w:rsidR="00CA1E37">
        <w:trPr>
          <w:trHeight w:val="503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48" w:lineRule="exact"/>
              <w:ind w:left="69"/>
            </w:pPr>
            <w:r>
              <w:t>Ampliación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límite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20</w:t>
            </w:r>
            <w:r>
              <w:rPr>
                <w:spacing w:val="-4"/>
              </w:rPr>
              <w:t xml:space="preserve"> </w:t>
            </w:r>
            <w:r>
              <w:t>sesiones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Psicología</w:t>
            </w:r>
            <w:r>
              <w:rPr>
                <w:spacing w:val="-3"/>
              </w:rPr>
              <w:t xml:space="preserve"> </w:t>
            </w:r>
            <w:r>
              <w:t>sin</w:t>
            </w:r>
            <w:r>
              <w:rPr>
                <w:spacing w:val="-4"/>
              </w:rPr>
              <w:t xml:space="preserve"> </w:t>
            </w:r>
            <w:r>
              <w:t>coste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el</w:t>
            </w:r>
          </w:p>
          <w:p w:rsidR="00CA1E37" w:rsidRDefault="008A58D2">
            <w:pPr>
              <w:pStyle w:val="TableParagraph"/>
              <w:spacing w:before="1" w:line="234" w:lineRule="exact"/>
              <w:ind w:left="69"/>
            </w:pPr>
            <w:r>
              <w:rPr>
                <w:spacing w:val="-2"/>
              </w:rPr>
              <w:t>asegurado</w:t>
            </w:r>
          </w:p>
        </w:tc>
        <w:tc>
          <w:tcPr>
            <w:tcW w:w="1558" w:type="dxa"/>
          </w:tcPr>
          <w:p w:rsidR="00CA1E37" w:rsidRDefault="00CA1E37">
            <w:pPr>
              <w:pStyle w:val="TableParagraph"/>
              <w:rPr>
                <w:rFonts w:ascii="Times New Roman"/>
              </w:rPr>
            </w:pPr>
          </w:p>
        </w:tc>
      </w:tr>
      <w:tr w:rsidR="00CA1E37">
        <w:trPr>
          <w:trHeight w:val="506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54" w:lineRule="exact"/>
              <w:ind w:left="69"/>
            </w:pPr>
            <w:r>
              <w:t>Ampliación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límite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40</w:t>
            </w:r>
            <w:r>
              <w:rPr>
                <w:spacing w:val="-3"/>
              </w:rPr>
              <w:t xml:space="preserve"> </w:t>
            </w:r>
            <w:r>
              <w:t>sesiones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Psicología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trastornos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 alimentación sin coste para el asegurado</w:t>
            </w:r>
          </w:p>
        </w:tc>
        <w:tc>
          <w:tcPr>
            <w:tcW w:w="1558" w:type="dxa"/>
          </w:tcPr>
          <w:p w:rsidR="00CA1E37" w:rsidRDefault="00CA1E37">
            <w:pPr>
              <w:pStyle w:val="TableParagraph"/>
              <w:rPr>
                <w:rFonts w:ascii="Times New Roman"/>
              </w:rPr>
            </w:pPr>
          </w:p>
        </w:tc>
      </w:tr>
      <w:tr w:rsidR="00CA1E37">
        <w:trPr>
          <w:trHeight w:val="504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48" w:lineRule="exact"/>
              <w:ind w:left="69"/>
            </w:pPr>
            <w:r>
              <w:t>Ampliación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6</w:t>
            </w:r>
            <w:r>
              <w:rPr>
                <w:spacing w:val="-4"/>
              </w:rPr>
              <w:t xml:space="preserve"> </w:t>
            </w:r>
            <w:r>
              <w:t>sesiones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quiropodias/año</w:t>
            </w:r>
            <w:r>
              <w:rPr>
                <w:spacing w:val="-5"/>
              </w:rPr>
              <w:t xml:space="preserve"> </w:t>
            </w:r>
            <w:r>
              <w:t>sin</w:t>
            </w:r>
            <w:r>
              <w:rPr>
                <w:spacing w:val="-5"/>
              </w:rPr>
              <w:t xml:space="preserve"> </w:t>
            </w:r>
            <w:r>
              <w:t>coste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el</w:t>
            </w:r>
          </w:p>
          <w:p w:rsidR="00CA1E37" w:rsidRDefault="008A58D2">
            <w:pPr>
              <w:pStyle w:val="TableParagraph"/>
              <w:spacing w:before="1" w:line="234" w:lineRule="exact"/>
              <w:ind w:left="69"/>
            </w:pPr>
            <w:r>
              <w:rPr>
                <w:spacing w:val="-2"/>
              </w:rPr>
              <w:t>asegurado</w:t>
            </w:r>
          </w:p>
        </w:tc>
        <w:tc>
          <w:tcPr>
            <w:tcW w:w="1558" w:type="dxa"/>
          </w:tcPr>
          <w:p w:rsidR="00CA1E37" w:rsidRDefault="00CA1E37">
            <w:pPr>
              <w:pStyle w:val="TableParagraph"/>
              <w:rPr>
                <w:rFonts w:ascii="Times New Roman"/>
              </w:rPr>
            </w:pPr>
          </w:p>
        </w:tc>
      </w:tr>
      <w:tr w:rsidR="00CA1E37">
        <w:trPr>
          <w:trHeight w:val="253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34" w:lineRule="exact"/>
              <w:ind w:left="69"/>
            </w:pPr>
            <w:r>
              <w:t>Ampliación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límite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12.000</w:t>
            </w:r>
            <w:r>
              <w:rPr>
                <w:spacing w:val="-4"/>
              </w:rPr>
              <w:t xml:space="preserve"> </w:t>
            </w:r>
            <w:r>
              <w:t>euros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Capital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asistencia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viaje</w:t>
            </w:r>
          </w:p>
        </w:tc>
        <w:tc>
          <w:tcPr>
            <w:tcW w:w="1558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506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52" w:lineRule="exact"/>
              <w:ind w:left="69"/>
            </w:pPr>
            <w:r>
              <w:t>Reducción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franquicia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24</w:t>
            </w:r>
            <w:r>
              <w:rPr>
                <w:spacing w:val="-4"/>
              </w:rPr>
              <w:t xml:space="preserve"> </w:t>
            </w:r>
            <w:r>
              <w:t>euros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psicoterapia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ampliar sesiones por encima de las que son sin coste</w:t>
            </w:r>
          </w:p>
        </w:tc>
        <w:tc>
          <w:tcPr>
            <w:tcW w:w="1558" w:type="dxa"/>
            <w:vMerge w:val="restart"/>
          </w:tcPr>
          <w:p w:rsidR="00CA1E37" w:rsidRDefault="00CA1E37">
            <w:pPr>
              <w:pStyle w:val="TableParagraph"/>
              <w:rPr>
                <w:rFonts w:ascii="Times New Roman"/>
              </w:rPr>
            </w:pPr>
          </w:p>
        </w:tc>
      </w:tr>
      <w:tr w:rsidR="00CA1E37">
        <w:trPr>
          <w:trHeight w:val="760"/>
        </w:trPr>
        <w:tc>
          <w:tcPr>
            <w:tcW w:w="7516" w:type="dxa"/>
          </w:tcPr>
          <w:p w:rsidR="00CA1E37" w:rsidRDefault="008A58D2">
            <w:pPr>
              <w:pStyle w:val="TableParagraph"/>
              <w:spacing w:line="252" w:lineRule="exact"/>
              <w:ind w:left="69"/>
            </w:pPr>
            <w:r>
              <w:t>Reducción del coste de 60 euros en la técnicas láser aplicadas en las franquicias</w:t>
            </w:r>
            <w:r>
              <w:rPr>
                <w:spacing w:val="-4"/>
              </w:rPr>
              <w:t xml:space="preserve"> </w:t>
            </w:r>
            <w:r>
              <w:t>dentales</w:t>
            </w:r>
            <w:r>
              <w:rPr>
                <w:spacing w:val="-4"/>
              </w:rPr>
              <w:t xml:space="preserve"> </w:t>
            </w:r>
            <w:r>
              <w:t>especificadas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apartado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psicoterapia</w:t>
            </w:r>
            <w:r>
              <w:rPr>
                <w:spacing w:val="-4"/>
              </w:rPr>
              <w:t xml:space="preserve"> </w:t>
            </w:r>
            <w:r>
              <w:t>para ampliar sesiones por encima de las que son sin coste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CA1E37" w:rsidRDefault="00CA1E37">
            <w:pPr>
              <w:rPr>
                <w:sz w:val="2"/>
                <w:szCs w:val="2"/>
              </w:rPr>
            </w:pPr>
          </w:p>
        </w:tc>
      </w:tr>
    </w:tbl>
    <w:p w:rsidR="00CA1E37" w:rsidRDefault="00CA1E37">
      <w:pPr>
        <w:pStyle w:val="Textoindependiente"/>
      </w:pPr>
    </w:p>
    <w:p w:rsidR="00CA1E37" w:rsidRDefault="00CA1E37">
      <w:pPr>
        <w:pStyle w:val="Textoindependiente"/>
        <w:spacing w:before="11"/>
        <w:rPr>
          <w:sz w:val="20"/>
        </w:rPr>
      </w:pPr>
    </w:p>
    <w:p w:rsidR="00CA1E37" w:rsidRDefault="008A58D2">
      <w:pPr>
        <w:ind w:left="242"/>
        <w:rPr>
          <w:b/>
        </w:rPr>
      </w:pPr>
      <w:r>
        <w:rPr>
          <w:b/>
        </w:rPr>
        <w:t>2.2.2-</w:t>
      </w:r>
      <w:r>
        <w:rPr>
          <w:b/>
          <w:spacing w:val="-4"/>
        </w:rPr>
        <w:t xml:space="preserve"> </w:t>
      </w:r>
      <w:r>
        <w:rPr>
          <w:b/>
        </w:rPr>
        <w:t>Mejoras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Cobertura</w:t>
      </w:r>
    </w:p>
    <w:p w:rsidR="00CA1E37" w:rsidRDefault="00CA1E37">
      <w:pPr>
        <w:pStyle w:val="Textoindependiente"/>
        <w:spacing w:before="1"/>
        <w:rPr>
          <w:b/>
        </w:rPr>
      </w:pPr>
    </w:p>
    <w:p w:rsidR="00CA1E37" w:rsidRDefault="008A58D2">
      <w:pPr>
        <w:ind w:left="242" w:right="509"/>
      </w:pPr>
      <w:r>
        <w:t>La</w:t>
      </w:r>
      <w:r>
        <w:rPr>
          <w:spacing w:val="29"/>
        </w:rPr>
        <w:t xml:space="preserve"> </w:t>
      </w:r>
      <w:r>
        <w:t>aseguradora</w:t>
      </w:r>
      <w:r>
        <w:rPr>
          <w:spacing w:val="29"/>
        </w:rPr>
        <w:t xml:space="preserve"> </w:t>
      </w:r>
      <w:r>
        <w:t>indicará</w:t>
      </w:r>
      <w:r>
        <w:rPr>
          <w:spacing w:val="29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un</w:t>
      </w:r>
      <w:r>
        <w:rPr>
          <w:spacing w:val="27"/>
        </w:rPr>
        <w:t xml:space="preserve"> </w:t>
      </w:r>
      <w:r>
        <w:t>“Sí”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un</w:t>
      </w:r>
      <w:r>
        <w:rPr>
          <w:spacing w:val="27"/>
        </w:rPr>
        <w:t xml:space="preserve"> </w:t>
      </w:r>
      <w:r>
        <w:t>“No”,</w:t>
      </w:r>
      <w:r>
        <w:rPr>
          <w:spacing w:val="26"/>
        </w:rPr>
        <w:t xml:space="preserve"> </w:t>
      </w:r>
      <w:r>
        <w:t>si</w:t>
      </w:r>
      <w:r>
        <w:rPr>
          <w:spacing w:val="29"/>
        </w:rPr>
        <w:t xml:space="preserve"> </w:t>
      </w:r>
      <w:r>
        <w:t>incluye</w:t>
      </w:r>
      <w:r>
        <w:rPr>
          <w:spacing w:val="29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mejoras</w:t>
      </w:r>
      <w:r>
        <w:rPr>
          <w:spacing w:val="27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 xml:space="preserve">siguientes </w:t>
      </w:r>
      <w:r>
        <w:rPr>
          <w:spacing w:val="-2"/>
        </w:rPr>
        <w:t>coberturas.</w:t>
      </w:r>
    </w:p>
    <w:p w:rsidR="00CA1E37" w:rsidRDefault="00CA1E37">
      <w:pPr>
        <w:sectPr w:rsidR="00CA1E37">
          <w:pgSz w:w="11910" w:h="16840"/>
          <w:pgMar w:top="1560" w:right="880" w:bottom="620" w:left="1460" w:header="656" w:footer="422" w:gutter="0"/>
          <w:cols w:space="720"/>
        </w:sect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7"/>
        <w:gridCol w:w="1153"/>
      </w:tblGrid>
      <w:tr w:rsidR="00CA1E37">
        <w:trPr>
          <w:trHeight w:val="493"/>
        </w:trPr>
        <w:tc>
          <w:tcPr>
            <w:tcW w:w="7427" w:type="dxa"/>
            <w:tcBorders>
              <w:top w:val="nil"/>
              <w:left w:val="nil"/>
            </w:tcBorders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3" w:type="dxa"/>
          </w:tcPr>
          <w:p w:rsidR="00CA1E37" w:rsidRDefault="008A58D2">
            <w:pPr>
              <w:pStyle w:val="TableParagraph"/>
              <w:spacing w:line="240" w:lineRule="atLeast"/>
              <w:ind w:left="68" w:right="253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Ofertada </w:t>
            </w:r>
            <w:r>
              <w:rPr>
                <w:sz w:val="21"/>
              </w:rPr>
              <w:t>(Si / No)</w:t>
            </w:r>
          </w:p>
        </w:tc>
      </w:tr>
      <w:tr w:rsidR="00CA1E37">
        <w:trPr>
          <w:trHeight w:val="494"/>
        </w:trPr>
        <w:tc>
          <w:tcPr>
            <w:tcW w:w="7427" w:type="dxa"/>
          </w:tcPr>
          <w:p w:rsidR="00CA1E37" w:rsidRDefault="008A58D2">
            <w:pPr>
              <w:pStyle w:val="TableParagraph"/>
              <w:spacing w:line="240" w:lineRule="atLeast"/>
              <w:ind w:left="69" w:right="130"/>
              <w:rPr>
                <w:sz w:val="21"/>
              </w:rPr>
            </w:pPr>
            <w:r>
              <w:rPr>
                <w:sz w:val="21"/>
              </w:rPr>
              <w:t>Resonancia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multiparamétrica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Urología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(ADESLAS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ASISA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 xml:space="preserve">no </w:t>
            </w:r>
            <w:r>
              <w:rPr>
                <w:spacing w:val="-2"/>
                <w:sz w:val="21"/>
              </w:rPr>
              <w:t>mencionado)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A1E37">
        <w:trPr>
          <w:trHeight w:val="254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7" w:lineRule="exact"/>
              <w:ind w:left="69"/>
              <w:rPr>
                <w:sz w:val="21"/>
              </w:rPr>
            </w:pPr>
            <w:r>
              <w:rPr>
                <w:sz w:val="21"/>
              </w:rPr>
              <w:t>Coils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como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agentes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embolización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Protonterapia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tratamiento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tumores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pediátricos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1218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/>
              <w:ind w:left="69" w:right="130"/>
              <w:rPr>
                <w:sz w:val="21"/>
              </w:rPr>
            </w:pPr>
            <w:r>
              <w:rPr>
                <w:sz w:val="21"/>
              </w:rPr>
              <w:t>Biopsia de próstata por fusión de Imágenes, exclusivamente cuando exista alta sospecha clínica de cáncer de próstata acreditada con informe médico por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los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valores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PSA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así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velocidad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incremento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mismo,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</w:p>
          <w:p w:rsidR="00CA1E37" w:rsidRDefault="008A58D2">
            <w:pPr>
              <w:pStyle w:val="TableParagraph"/>
              <w:spacing w:line="242" w:lineRule="exact"/>
              <w:ind w:left="69" w:right="130"/>
              <w:rPr>
                <w:sz w:val="21"/>
              </w:rPr>
            </w:pPr>
            <w:r>
              <w:rPr>
                <w:sz w:val="21"/>
              </w:rPr>
              <w:t>siempre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haya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realizado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biopsia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convencional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ecoguiada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previa en el último año con resultado negativo.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Endoprótesis</w:t>
            </w:r>
            <w:r>
              <w:rPr>
                <w:spacing w:val="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digestivas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3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7" w:lineRule="exact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Desfibriladores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internos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2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Lentes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tóricas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tratamiento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cataratas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Sustitutos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duramadre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3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7" w:lineRule="exact"/>
              <w:ind w:left="69"/>
              <w:rPr>
                <w:sz w:val="21"/>
              </w:rPr>
            </w:pPr>
            <w:r>
              <w:rPr>
                <w:sz w:val="21"/>
              </w:rPr>
              <w:t>Válvula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glaucoma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Tubo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protésico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valvulado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Microscopia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epiluminiscencia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dermatología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4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9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Evaluación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estadio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fibrosis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enfermedades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hígado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(Fibroscan)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Colonoscopia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Virtual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4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7" w:lineRule="exact"/>
              <w:ind w:left="69"/>
              <w:rPr>
                <w:sz w:val="21"/>
              </w:rPr>
            </w:pPr>
            <w:r>
              <w:rPr>
                <w:sz w:val="21"/>
              </w:rPr>
              <w:t>Mochilas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oxígeno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líquido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Cirugía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radiofrecuencia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cornetes,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varices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fines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no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estéticos.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493"/>
        </w:trPr>
        <w:tc>
          <w:tcPr>
            <w:tcW w:w="7427" w:type="dxa"/>
          </w:tcPr>
          <w:p w:rsidR="00CA1E37" w:rsidRDefault="008A58D2">
            <w:pPr>
              <w:pStyle w:val="TableParagraph"/>
              <w:spacing w:line="240" w:lineRule="atLeast"/>
              <w:ind w:left="69" w:right="130"/>
              <w:rPr>
                <w:sz w:val="21"/>
              </w:rPr>
            </w:pPr>
            <w:r>
              <w:rPr>
                <w:sz w:val="21"/>
              </w:rPr>
              <w:t>Logopedia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caso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procesos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dicción,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disartria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otros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trastornos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 comunicación con un máximo de 20 sesiones asegurados año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A1E37">
        <w:trPr>
          <w:trHeight w:val="251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 w:line="225" w:lineRule="exact"/>
              <w:ind w:left="69"/>
              <w:rPr>
                <w:sz w:val="21"/>
              </w:rPr>
            </w:pPr>
            <w:r>
              <w:rPr>
                <w:sz w:val="21"/>
              </w:rPr>
              <w:t>PET-TAC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PSMA: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mejora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diagnóstico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cáncer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próstata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1E37">
        <w:trPr>
          <w:trHeight w:val="493"/>
        </w:trPr>
        <w:tc>
          <w:tcPr>
            <w:tcW w:w="7427" w:type="dxa"/>
          </w:tcPr>
          <w:p w:rsidR="00CA1E37" w:rsidRDefault="008A58D2">
            <w:pPr>
              <w:pStyle w:val="TableParagraph"/>
              <w:spacing w:line="240" w:lineRule="atLeast"/>
              <w:ind w:left="69" w:right="166"/>
              <w:rPr>
                <w:sz w:val="21"/>
              </w:rPr>
            </w:pPr>
            <w:r>
              <w:rPr>
                <w:sz w:val="21"/>
              </w:rPr>
              <w:t>Psicoterapía: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tratamiento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alcoholismo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drogadicción,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el mismo número de sesiones aplicable a trastornos de la alimentación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A1E37">
        <w:trPr>
          <w:trHeight w:val="736"/>
        </w:trPr>
        <w:tc>
          <w:tcPr>
            <w:tcW w:w="7427" w:type="dxa"/>
          </w:tcPr>
          <w:p w:rsidR="00CA1E37" w:rsidRDefault="008A58D2">
            <w:pPr>
              <w:pStyle w:val="TableParagraph"/>
              <w:spacing w:before="7"/>
              <w:ind w:left="69"/>
              <w:rPr>
                <w:sz w:val="21"/>
              </w:rPr>
            </w:pPr>
            <w:r>
              <w:rPr>
                <w:sz w:val="21"/>
              </w:rPr>
              <w:t>Hospitalización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domiciliaria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que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tendrá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lugar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domicilio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asegurado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y</w:t>
            </w:r>
          </w:p>
          <w:p w:rsidR="00CA1E37" w:rsidRDefault="008A58D2">
            <w:pPr>
              <w:pStyle w:val="TableParagraph"/>
              <w:spacing w:line="240" w:lineRule="atLeast"/>
              <w:ind w:left="69" w:right="130"/>
              <w:rPr>
                <w:sz w:val="21"/>
              </w:rPr>
            </w:pPr>
            <w:r>
              <w:rPr>
                <w:sz w:val="21"/>
              </w:rPr>
              <w:t>será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prescrita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por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un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médico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entidad.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asistencia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será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prestada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por especialista y/o ATS.</w:t>
            </w:r>
          </w:p>
        </w:tc>
        <w:tc>
          <w:tcPr>
            <w:tcW w:w="1153" w:type="dxa"/>
          </w:tcPr>
          <w:p w:rsidR="00CA1E37" w:rsidRDefault="00CA1E3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spacing w:before="2"/>
        <w:rPr>
          <w:sz w:val="16"/>
        </w:rPr>
      </w:pPr>
    </w:p>
    <w:p w:rsidR="00CA1E37" w:rsidRDefault="008A58D2">
      <w:pPr>
        <w:pStyle w:val="Textoindependiente"/>
        <w:spacing w:before="93"/>
        <w:ind w:left="443" w:right="511" w:firstLine="566"/>
        <w:jc w:val="both"/>
      </w:pPr>
      <w:r>
        <w:t>Todo</w:t>
      </w:r>
      <w:r>
        <w:rPr>
          <w:spacing w:val="-4"/>
        </w:rPr>
        <w:t xml:space="preserve"> </w:t>
      </w:r>
      <w:r>
        <w:t>ello,</w:t>
      </w:r>
      <w:r>
        <w:rPr>
          <w:spacing w:val="-4"/>
        </w:rPr>
        <w:t xml:space="preserve"> </w:t>
      </w:r>
      <w:r>
        <w:t>de acuerdo con lo establecido en el Pliego de Prescripciones Técnicas y en el Pliego de Cláusulas Administrativas Particulares, cuyo contenido</w:t>
      </w:r>
      <w:r>
        <w:rPr>
          <w:spacing w:val="40"/>
        </w:rPr>
        <w:t xml:space="preserve"> </w:t>
      </w:r>
      <w:r>
        <w:t>declara</w:t>
      </w:r>
      <w:r>
        <w:rPr>
          <w:spacing w:val="40"/>
        </w:rPr>
        <w:t xml:space="preserve"> </w:t>
      </w:r>
      <w:r>
        <w:t>conocer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aceptar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totalidad.</w:t>
      </w:r>
    </w:p>
    <w:p w:rsidR="00CA1E37" w:rsidRDefault="00CA1E37">
      <w:pPr>
        <w:pStyle w:val="Textoindependiente"/>
        <w:rPr>
          <w:sz w:val="26"/>
        </w:rPr>
      </w:pPr>
    </w:p>
    <w:p w:rsidR="00CA1E37" w:rsidRDefault="008A58D2">
      <w:pPr>
        <w:tabs>
          <w:tab w:val="left" w:pos="3597"/>
          <w:tab w:val="left" w:pos="5128"/>
          <w:tab w:val="left" w:pos="7452"/>
        </w:tabs>
        <w:spacing w:before="228"/>
        <w:ind w:left="1010"/>
      </w:pPr>
      <w:r>
        <w:rPr>
          <w:spacing w:val="-5"/>
        </w:rPr>
        <w:t>En</w:t>
      </w:r>
      <w:r>
        <w:rPr>
          <w:u w:val="single"/>
        </w:rPr>
        <w:tab/>
      </w:r>
      <w:r>
        <w:t>(ciudad),</w:t>
      </w:r>
      <w:r>
        <w:rPr>
          <w:spacing w:val="-15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2023).</w:t>
      </w: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rPr>
          <w:sz w:val="20"/>
        </w:rPr>
      </w:pPr>
    </w:p>
    <w:p w:rsidR="00CA1E37" w:rsidRDefault="00CA1E37">
      <w:pPr>
        <w:pStyle w:val="Textoindependiente"/>
        <w:spacing w:before="5"/>
        <w:rPr>
          <w:sz w:val="28"/>
        </w:rPr>
      </w:pPr>
    </w:p>
    <w:p w:rsidR="00CA1E37" w:rsidRDefault="008A58D2" w:rsidP="00E47964">
      <w:pPr>
        <w:pStyle w:val="Textoindependiente"/>
        <w:spacing w:before="93"/>
        <w:ind w:left="1010"/>
        <w:rPr>
          <w:spacing w:val="-2"/>
        </w:rPr>
      </w:pPr>
      <w:r>
        <w:t>(Sello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licitador)</w:t>
      </w:r>
    </w:p>
    <w:p w:rsidR="0017204A" w:rsidRDefault="0017204A" w:rsidP="00E47964">
      <w:pPr>
        <w:pStyle w:val="Textoindependiente"/>
        <w:spacing w:before="93"/>
        <w:ind w:left="1010"/>
        <w:rPr>
          <w:spacing w:val="-2"/>
        </w:rPr>
      </w:pPr>
    </w:p>
    <w:p w:rsidR="0017204A" w:rsidRDefault="0017204A" w:rsidP="00E47964">
      <w:pPr>
        <w:pStyle w:val="Textoindependiente"/>
        <w:spacing w:before="93"/>
        <w:ind w:left="1010"/>
        <w:rPr>
          <w:spacing w:val="-2"/>
        </w:rPr>
      </w:pPr>
    </w:p>
    <w:p w:rsidR="0017204A" w:rsidRPr="0017204A" w:rsidRDefault="0017204A" w:rsidP="003E7111">
      <w:pPr>
        <w:pStyle w:val="Textoindependiente"/>
        <w:spacing w:before="93"/>
        <w:rPr>
          <w:b/>
          <w:sz w:val="36"/>
          <w:szCs w:val="36"/>
        </w:rPr>
      </w:pPr>
      <w:bookmarkStart w:id="0" w:name="_GoBack"/>
      <w:bookmarkEnd w:id="0"/>
    </w:p>
    <w:sectPr w:rsidR="0017204A" w:rsidRPr="0017204A">
      <w:headerReference w:type="default" r:id="rId9"/>
      <w:footerReference w:type="default" r:id="rId10"/>
      <w:pgSz w:w="11910" w:h="16840"/>
      <w:pgMar w:top="1560" w:right="880" w:bottom="620" w:left="1460" w:header="656" w:footer="4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8D2" w:rsidRDefault="008A58D2">
      <w:r>
        <w:separator/>
      </w:r>
    </w:p>
  </w:endnote>
  <w:endnote w:type="continuationSeparator" w:id="0">
    <w:p w:rsidR="008A58D2" w:rsidRDefault="008A5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D2" w:rsidRDefault="003E7111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36" type="#_x0000_t202" style="position:absolute;margin-left:300.15pt;margin-top:809.8pt;width:56.65pt;height:13.05pt;z-index:-17930240;mso-position-horizontal-relative:page;mso-position-vertical-relative:page" filled="f" stroked="f">
          <v:textbox inset="0,0,0,0">
            <w:txbxContent>
              <w:p w:rsidR="008A58D2" w:rsidRDefault="008A58D2">
                <w:pPr>
                  <w:spacing w:before="10"/>
                  <w:ind w:left="20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>Pág.</w:t>
                </w:r>
                <w:r>
                  <w:rPr>
                    <w:rFonts w:ascii="Times New Roman" w:hAns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fldChar w:fldCharType="begin"/>
                </w:r>
                <w:r>
                  <w:rPr>
                    <w:rFonts w:ascii="Times New Roman" w:hAnsi="Times New Roman"/>
                    <w:sz w:val="20"/>
                  </w:rPr>
                  <w:instrText xml:space="preserve"> PAGE </w:instrText>
                </w:r>
                <w:r>
                  <w:rPr>
                    <w:rFonts w:ascii="Times New Roman" w:hAnsi="Times New Roman"/>
                    <w:sz w:val="20"/>
                  </w:rPr>
                  <w:fldChar w:fldCharType="separate"/>
                </w:r>
                <w:r w:rsidR="003E7111">
                  <w:rPr>
                    <w:rFonts w:ascii="Times New Roman" w:hAnsi="Times New Roman"/>
                    <w:noProof/>
                    <w:sz w:val="20"/>
                  </w:rPr>
                  <w:t>2</w:t>
                </w:r>
                <w:r>
                  <w:rPr>
                    <w:rFonts w:ascii="Times New Roman" w:hAnsi="Times New Roman"/>
                    <w:sz w:val="20"/>
                  </w:rPr>
                  <w:fldChar w:fldCharType="end"/>
                </w:r>
                <w:r>
                  <w:rPr>
                    <w:rFonts w:ascii="Times New Roman" w:hAnsi="Times New Roman"/>
                    <w:sz w:val="20"/>
                  </w:rPr>
                  <w:t xml:space="preserve"> de</w:t>
                </w:r>
                <w:r>
                  <w:rPr>
                    <w:rFonts w:ascii="Times New Roman" w:hAnsi="Times New Roman"/>
                    <w:spacing w:val="-4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begin"/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instrText xml:space="preserve"> NUMPAGES </w:instrTex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separate"/>
                </w:r>
                <w:r w:rsidR="003E7111">
                  <w:rPr>
                    <w:rFonts w:ascii="Times New Roman" w:hAnsi="Times New Roman"/>
                    <w:noProof/>
                    <w:spacing w:val="-5"/>
                    <w:sz w:val="20"/>
                  </w:rPr>
                  <w:t>3</w: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D2" w:rsidRDefault="003E7111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5" o:spid="_x0000_s1025" type="#_x0000_t202" style="position:absolute;margin-left:300.15pt;margin-top:809.8pt;width:56.65pt;height:13.05pt;z-index:-17922560;mso-position-horizontal-relative:page;mso-position-vertical-relative:page" filled="f" stroked="f">
          <v:textbox inset="0,0,0,0">
            <w:txbxContent>
              <w:p w:rsidR="008A58D2" w:rsidRDefault="008A58D2">
                <w:pPr>
                  <w:spacing w:before="10"/>
                  <w:ind w:left="20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>Pág.</w:t>
                </w:r>
                <w:r>
                  <w:rPr>
                    <w:rFonts w:ascii="Times New Roman" w:hAnsi="Times New Roman"/>
                    <w:spacing w:val="-2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20"/>
                  </w:rPr>
                  <w:fldChar w:fldCharType="begin"/>
                </w:r>
                <w:r>
                  <w:rPr>
                    <w:rFonts w:ascii="Times New Roman" w:hAnsi="Times New Roman"/>
                    <w:sz w:val="20"/>
                  </w:rPr>
                  <w:instrText xml:space="preserve"> PAGE </w:instrText>
                </w:r>
                <w:r>
                  <w:rPr>
                    <w:rFonts w:ascii="Times New Roman" w:hAnsi="Times New Roman"/>
                    <w:sz w:val="20"/>
                  </w:rPr>
                  <w:fldChar w:fldCharType="separate"/>
                </w:r>
                <w:r w:rsidR="003E7111">
                  <w:rPr>
                    <w:rFonts w:ascii="Times New Roman" w:hAnsi="Times New Roman"/>
                    <w:noProof/>
                    <w:sz w:val="20"/>
                  </w:rPr>
                  <w:t>3</w:t>
                </w:r>
                <w:r>
                  <w:rPr>
                    <w:rFonts w:ascii="Times New Roman" w:hAnsi="Times New Roman"/>
                    <w:sz w:val="20"/>
                  </w:rPr>
                  <w:fldChar w:fldCharType="end"/>
                </w:r>
                <w:r>
                  <w:rPr>
                    <w:rFonts w:ascii="Times New Roman" w:hAnsi="Times New Roman"/>
                    <w:sz w:val="20"/>
                  </w:rPr>
                  <w:t xml:space="preserve"> de</w:t>
                </w:r>
                <w:r>
                  <w:rPr>
                    <w:rFonts w:ascii="Times New Roman" w:hAnsi="Times New Roman"/>
                    <w:spacing w:val="-4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begin"/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instrText xml:space="preserve"> NUMPAGES </w:instrTex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separate"/>
                </w:r>
                <w:r w:rsidR="003E7111">
                  <w:rPr>
                    <w:rFonts w:ascii="Times New Roman" w:hAnsi="Times New Roman"/>
                    <w:noProof/>
                    <w:spacing w:val="-5"/>
                    <w:sz w:val="20"/>
                  </w:rPr>
                  <w:t>3</w:t>
                </w:r>
                <w:r>
                  <w:rPr>
                    <w:rFonts w:ascii="Times New Roman" w:hAnsi="Times New Roman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8D2" w:rsidRDefault="008A58D2">
      <w:r>
        <w:separator/>
      </w:r>
    </w:p>
  </w:footnote>
  <w:footnote w:type="continuationSeparator" w:id="0">
    <w:p w:rsidR="008A58D2" w:rsidRDefault="008A5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D2" w:rsidRDefault="008A58D2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1124585</wp:posOffset>
          </wp:positionH>
          <wp:positionV relativeFrom="page">
            <wp:posOffset>416559</wp:posOffset>
          </wp:positionV>
          <wp:extent cx="1952625" cy="5619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5262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7111">
      <w:pict>
        <v:rect id="docshape1" o:spid="_x0000_s1037" style="position:absolute;margin-left:84.4pt;margin-top:78.35pt;width:499.85pt;height:.5pt;z-index:-17930752;mso-position-horizontal-relative:page;mso-position-vertical-relative:page" fillcolor="black" stroked="f">
          <w10:wrap anchorx="page" anchory="page"/>
        </v:rect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D2" w:rsidRDefault="008A58D2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1124585</wp:posOffset>
          </wp:positionH>
          <wp:positionV relativeFrom="page">
            <wp:posOffset>416559</wp:posOffset>
          </wp:positionV>
          <wp:extent cx="1952625" cy="56197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5262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7111">
      <w:pict>
        <v:rect id="docshape14" o:spid="_x0000_s1026" style="position:absolute;margin-left:84.4pt;margin-top:78.35pt;width:499.85pt;height:.5pt;z-index:-17923072;mso-position-horizontal-relative:page;mso-position-vertical-relative:page" fillcolor="black" stroked="f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9C3"/>
    <w:multiLevelType w:val="hybridMultilevel"/>
    <w:tmpl w:val="66902AE2"/>
    <w:lvl w:ilvl="0" w:tplc="A906E290">
      <w:start w:val="1"/>
      <w:numFmt w:val="lowerLetter"/>
      <w:lvlText w:val="%1)"/>
      <w:lvlJc w:val="left"/>
      <w:pPr>
        <w:ind w:left="152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4FAAAE26">
      <w:numFmt w:val="bullet"/>
      <w:lvlText w:val="•"/>
      <w:lvlJc w:val="left"/>
      <w:pPr>
        <w:ind w:left="2324" w:hanging="360"/>
      </w:pPr>
      <w:rPr>
        <w:rFonts w:hint="default"/>
        <w:lang w:val="es-ES" w:eastAsia="en-US" w:bidi="ar-SA"/>
      </w:rPr>
    </w:lvl>
    <w:lvl w:ilvl="2" w:tplc="8D94F7AE">
      <w:numFmt w:val="bullet"/>
      <w:lvlText w:val="•"/>
      <w:lvlJc w:val="left"/>
      <w:pPr>
        <w:ind w:left="3129" w:hanging="360"/>
      </w:pPr>
      <w:rPr>
        <w:rFonts w:hint="default"/>
        <w:lang w:val="es-ES" w:eastAsia="en-US" w:bidi="ar-SA"/>
      </w:rPr>
    </w:lvl>
    <w:lvl w:ilvl="3" w:tplc="696A6D16">
      <w:numFmt w:val="bullet"/>
      <w:lvlText w:val="•"/>
      <w:lvlJc w:val="left"/>
      <w:pPr>
        <w:ind w:left="3933" w:hanging="360"/>
      </w:pPr>
      <w:rPr>
        <w:rFonts w:hint="default"/>
        <w:lang w:val="es-ES" w:eastAsia="en-US" w:bidi="ar-SA"/>
      </w:rPr>
    </w:lvl>
    <w:lvl w:ilvl="4" w:tplc="7FEC27B0">
      <w:numFmt w:val="bullet"/>
      <w:lvlText w:val="•"/>
      <w:lvlJc w:val="left"/>
      <w:pPr>
        <w:ind w:left="4738" w:hanging="360"/>
      </w:pPr>
      <w:rPr>
        <w:rFonts w:hint="default"/>
        <w:lang w:val="es-ES" w:eastAsia="en-US" w:bidi="ar-SA"/>
      </w:rPr>
    </w:lvl>
    <w:lvl w:ilvl="5" w:tplc="0E08AF38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AFEACC0">
      <w:numFmt w:val="bullet"/>
      <w:lvlText w:val="•"/>
      <w:lvlJc w:val="left"/>
      <w:pPr>
        <w:ind w:left="6347" w:hanging="360"/>
      </w:pPr>
      <w:rPr>
        <w:rFonts w:hint="default"/>
        <w:lang w:val="es-ES" w:eastAsia="en-US" w:bidi="ar-SA"/>
      </w:rPr>
    </w:lvl>
    <w:lvl w:ilvl="7" w:tplc="CEAC1F34">
      <w:numFmt w:val="bullet"/>
      <w:lvlText w:val="•"/>
      <w:lvlJc w:val="left"/>
      <w:pPr>
        <w:ind w:left="7152" w:hanging="360"/>
      </w:pPr>
      <w:rPr>
        <w:rFonts w:hint="default"/>
        <w:lang w:val="es-ES" w:eastAsia="en-US" w:bidi="ar-SA"/>
      </w:rPr>
    </w:lvl>
    <w:lvl w:ilvl="8" w:tplc="7FB273C0">
      <w:numFmt w:val="bullet"/>
      <w:lvlText w:val="•"/>
      <w:lvlJc w:val="left"/>
      <w:pPr>
        <w:ind w:left="795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9E70D26"/>
    <w:multiLevelType w:val="hybridMultilevel"/>
    <w:tmpl w:val="5E3A5346"/>
    <w:lvl w:ilvl="0" w:tplc="06844A28">
      <w:numFmt w:val="bullet"/>
      <w:lvlText w:val="-"/>
      <w:lvlJc w:val="left"/>
      <w:pPr>
        <w:ind w:left="1374" w:hanging="14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56765FBA">
      <w:numFmt w:val="bullet"/>
      <w:lvlText w:val="•"/>
      <w:lvlJc w:val="left"/>
      <w:pPr>
        <w:ind w:left="2198" w:hanging="140"/>
      </w:pPr>
      <w:rPr>
        <w:rFonts w:hint="default"/>
        <w:lang w:val="es-ES" w:eastAsia="en-US" w:bidi="ar-SA"/>
      </w:rPr>
    </w:lvl>
    <w:lvl w:ilvl="2" w:tplc="E1DE9006">
      <w:numFmt w:val="bullet"/>
      <w:lvlText w:val="•"/>
      <w:lvlJc w:val="left"/>
      <w:pPr>
        <w:ind w:left="3017" w:hanging="140"/>
      </w:pPr>
      <w:rPr>
        <w:rFonts w:hint="default"/>
        <w:lang w:val="es-ES" w:eastAsia="en-US" w:bidi="ar-SA"/>
      </w:rPr>
    </w:lvl>
    <w:lvl w:ilvl="3" w:tplc="9E4A2388">
      <w:numFmt w:val="bullet"/>
      <w:lvlText w:val="•"/>
      <w:lvlJc w:val="left"/>
      <w:pPr>
        <w:ind w:left="3835" w:hanging="140"/>
      </w:pPr>
      <w:rPr>
        <w:rFonts w:hint="default"/>
        <w:lang w:val="es-ES" w:eastAsia="en-US" w:bidi="ar-SA"/>
      </w:rPr>
    </w:lvl>
    <w:lvl w:ilvl="4" w:tplc="73B6A038">
      <w:numFmt w:val="bullet"/>
      <w:lvlText w:val="•"/>
      <w:lvlJc w:val="left"/>
      <w:pPr>
        <w:ind w:left="4654" w:hanging="140"/>
      </w:pPr>
      <w:rPr>
        <w:rFonts w:hint="default"/>
        <w:lang w:val="es-ES" w:eastAsia="en-US" w:bidi="ar-SA"/>
      </w:rPr>
    </w:lvl>
    <w:lvl w:ilvl="5" w:tplc="33BC109C">
      <w:numFmt w:val="bullet"/>
      <w:lvlText w:val="•"/>
      <w:lvlJc w:val="left"/>
      <w:pPr>
        <w:ind w:left="5473" w:hanging="140"/>
      </w:pPr>
      <w:rPr>
        <w:rFonts w:hint="default"/>
        <w:lang w:val="es-ES" w:eastAsia="en-US" w:bidi="ar-SA"/>
      </w:rPr>
    </w:lvl>
    <w:lvl w:ilvl="6" w:tplc="98E64C6E">
      <w:numFmt w:val="bullet"/>
      <w:lvlText w:val="•"/>
      <w:lvlJc w:val="left"/>
      <w:pPr>
        <w:ind w:left="6291" w:hanging="140"/>
      </w:pPr>
      <w:rPr>
        <w:rFonts w:hint="default"/>
        <w:lang w:val="es-ES" w:eastAsia="en-US" w:bidi="ar-SA"/>
      </w:rPr>
    </w:lvl>
    <w:lvl w:ilvl="7" w:tplc="9FC23FDE">
      <w:numFmt w:val="bullet"/>
      <w:lvlText w:val="•"/>
      <w:lvlJc w:val="left"/>
      <w:pPr>
        <w:ind w:left="7110" w:hanging="140"/>
      </w:pPr>
      <w:rPr>
        <w:rFonts w:hint="default"/>
        <w:lang w:val="es-ES" w:eastAsia="en-US" w:bidi="ar-SA"/>
      </w:rPr>
    </w:lvl>
    <w:lvl w:ilvl="8" w:tplc="BA12F36A">
      <w:numFmt w:val="bullet"/>
      <w:lvlText w:val="•"/>
      <w:lvlJc w:val="left"/>
      <w:pPr>
        <w:ind w:left="7929" w:hanging="140"/>
      </w:pPr>
      <w:rPr>
        <w:rFonts w:hint="default"/>
        <w:lang w:val="es-ES" w:eastAsia="en-US" w:bidi="ar-SA"/>
      </w:rPr>
    </w:lvl>
  </w:abstractNum>
  <w:abstractNum w:abstractNumId="2" w15:restartNumberingAfterBreak="0">
    <w:nsid w:val="11F17375"/>
    <w:multiLevelType w:val="hybridMultilevel"/>
    <w:tmpl w:val="289A1F16"/>
    <w:lvl w:ilvl="0" w:tplc="F858EB02">
      <w:start w:val="1"/>
      <w:numFmt w:val="lowerLetter"/>
      <w:lvlText w:val="%1)"/>
      <w:lvlJc w:val="left"/>
      <w:pPr>
        <w:ind w:left="1374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es-ES" w:eastAsia="en-US" w:bidi="ar-SA"/>
      </w:rPr>
    </w:lvl>
    <w:lvl w:ilvl="1" w:tplc="42540CB4">
      <w:numFmt w:val="bullet"/>
      <w:lvlText w:val="•"/>
      <w:lvlJc w:val="left"/>
      <w:pPr>
        <w:ind w:left="2198" w:hanging="281"/>
      </w:pPr>
      <w:rPr>
        <w:rFonts w:hint="default"/>
        <w:lang w:val="es-ES" w:eastAsia="en-US" w:bidi="ar-SA"/>
      </w:rPr>
    </w:lvl>
    <w:lvl w:ilvl="2" w:tplc="C846AF44">
      <w:numFmt w:val="bullet"/>
      <w:lvlText w:val="•"/>
      <w:lvlJc w:val="left"/>
      <w:pPr>
        <w:ind w:left="3017" w:hanging="281"/>
      </w:pPr>
      <w:rPr>
        <w:rFonts w:hint="default"/>
        <w:lang w:val="es-ES" w:eastAsia="en-US" w:bidi="ar-SA"/>
      </w:rPr>
    </w:lvl>
    <w:lvl w:ilvl="3" w:tplc="3BD4898E">
      <w:numFmt w:val="bullet"/>
      <w:lvlText w:val="•"/>
      <w:lvlJc w:val="left"/>
      <w:pPr>
        <w:ind w:left="3835" w:hanging="281"/>
      </w:pPr>
      <w:rPr>
        <w:rFonts w:hint="default"/>
        <w:lang w:val="es-ES" w:eastAsia="en-US" w:bidi="ar-SA"/>
      </w:rPr>
    </w:lvl>
    <w:lvl w:ilvl="4" w:tplc="741AA6CE">
      <w:numFmt w:val="bullet"/>
      <w:lvlText w:val="•"/>
      <w:lvlJc w:val="left"/>
      <w:pPr>
        <w:ind w:left="4654" w:hanging="281"/>
      </w:pPr>
      <w:rPr>
        <w:rFonts w:hint="default"/>
        <w:lang w:val="es-ES" w:eastAsia="en-US" w:bidi="ar-SA"/>
      </w:rPr>
    </w:lvl>
    <w:lvl w:ilvl="5" w:tplc="C26ADE2A">
      <w:numFmt w:val="bullet"/>
      <w:lvlText w:val="•"/>
      <w:lvlJc w:val="left"/>
      <w:pPr>
        <w:ind w:left="5473" w:hanging="281"/>
      </w:pPr>
      <w:rPr>
        <w:rFonts w:hint="default"/>
        <w:lang w:val="es-ES" w:eastAsia="en-US" w:bidi="ar-SA"/>
      </w:rPr>
    </w:lvl>
    <w:lvl w:ilvl="6" w:tplc="7F881C9A">
      <w:numFmt w:val="bullet"/>
      <w:lvlText w:val="•"/>
      <w:lvlJc w:val="left"/>
      <w:pPr>
        <w:ind w:left="6291" w:hanging="281"/>
      </w:pPr>
      <w:rPr>
        <w:rFonts w:hint="default"/>
        <w:lang w:val="es-ES" w:eastAsia="en-US" w:bidi="ar-SA"/>
      </w:rPr>
    </w:lvl>
    <w:lvl w:ilvl="7" w:tplc="853CDEF4">
      <w:numFmt w:val="bullet"/>
      <w:lvlText w:val="•"/>
      <w:lvlJc w:val="left"/>
      <w:pPr>
        <w:ind w:left="7110" w:hanging="281"/>
      </w:pPr>
      <w:rPr>
        <w:rFonts w:hint="default"/>
        <w:lang w:val="es-ES" w:eastAsia="en-US" w:bidi="ar-SA"/>
      </w:rPr>
    </w:lvl>
    <w:lvl w:ilvl="8" w:tplc="D662EBB0">
      <w:numFmt w:val="bullet"/>
      <w:lvlText w:val="•"/>
      <w:lvlJc w:val="left"/>
      <w:pPr>
        <w:ind w:left="7929" w:hanging="281"/>
      </w:pPr>
      <w:rPr>
        <w:rFonts w:hint="default"/>
        <w:lang w:val="es-ES" w:eastAsia="en-US" w:bidi="ar-SA"/>
      </w:rPr>
    </w:lvl>
  </w:abstractNum>
  <w:abstractNum w:abstractNumId="3" w15:restartNumberingAfterBreak="0">
    <w:nsid w:val="12EC2D60"/>
    <w:multiLevelType w:val="multilevel"/>
    <w:tmpl w:val="F87AF3E2"/>
    <w:lvl w:ilvl="0">
      <w:start w:val="1"/>
      <w:numFmt w:val="decimal"/>
      <w:lvlText w:val="%1."/>
      <w:lvlJc w:val="left"/>
      <w:pPr>
        <w:ind w:left="808" w:hanging="567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14" w:hanging="473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774" w:hanging="47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48" w:hanging="47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2" w:hanging="4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96" w:hanging="4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0" w:hanging="4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44" w:hanging="4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8" w:hanging="473"/>
      </w:pPr>
      <w:rPr>
        <w:rFonts w:hint="default"/>
        <w:lang w:val="es-ES" w:eastAsia="en-US" w:bidi="ar-SA"/>
      </w:rPr>
    </w:lvl>
  </w:abstractNum>
  <w:abstractNum w:abstractNumId="4" w15:restartNumberingAfterBreak="0">
    <w:nsid w:val="1F5659AE"/>
    <w:multiLevelType w:val="hybridMultilevel"/>
    <w:tmpl w:val="7A5ECDAA"/>
    <w:lvl w:ilvl="0" w:tplc="7E367D5E">
      <w:start w:val="1"/>
      <w:numFmt w:val="lowerLetter"/>
      <w:lvlText w:val="%1)"/>
      <w:lvlJc w:val="left"/>
      <w:pPr>
        <w:ind w:left="1094" w:hanging="28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0A967D70">
      <w:numFmt w:val="bullet"/>
      <w:lvlText w:val="•"/>
      <w:lvlJc w:val="left"/>
      <w:pPr>
        <w:ind w:left="1946" w:hanging="281"/>
      </w:pPr>
      <w:rPr>
        <w:rFonts w:hint="default"/>
        <w:lang w:val="es-ES" w:eastAsia="en-US" w:bidi="ar-SA"/>
      </w:rPr>
    </w:lvl>
    <w:lvl w:ilvl="2" w:tplc="9F923A02">
      <w:numFmt w:val="bullet"/>
      <w:lvlText w:val="•"/>
      <w:lvlJc w:val="left"/>
      <w:pPr>
        <w:ind w:left="2793" w:hanging="281"/>
      </w:pPr>
      <w:rPr>
        <w:rFonts w:hint="default"/>
        <w:lang w:val="es-ES" w:eastAsia="en-US" w:bidi="ar-SA"/>
      </w:rPr>
    </w:lvl>
    <w:lvl w:ilvl="3" w:tplc="CC6AB504">
      <w:numFmt w:val="bullet"/>
      <w:lvlText w:val="•"/>
      <w:lvlJc w:val="left"/>
      <w:pPr>
        <w:ind w:left="3639" w:hanging="281"/>
      </w:pPr>
      <w:rPr>
        <w:rFonts w:hint="default"/>
        <w:lang w:val="es-ES" w:eastAsia="en-US" w:bidi="ar-SA"/>
      </w:rPr>
    </w:lvl>
    <w:lvl w:ilvl="4" w:tplc="D506E5E2">
      <w:numFmt w:val="bullet"/>
      <w:lvlText w:val="•"/>
      <w:lvlJc w:val="left"/>
      <w:pPr>
        <w:ind w:left="4486" w:hanging="281"/>
      </w:pPr>
      <w:rPr>
        <w:rFonts w:hint="default"/>
        <w:lang w:val="es-ES" w:eastAsia="en-US" w:bidi="ar-SA"/>
      </w:rPr>
    </w:lvl>
    <w:lvl w:ilvl="5" w:tplc="92D2064C">
      <w:numFmt w:val="bullet"/>
      <w:lvlText w:val="•"/>
      <w:lvlJc w:val="left"/>
      <w:pPr>
        <w:ind w:left="5333" w:hanging="281"/>
      </w:pPr>
      <w:rPr>
        <w:rFonts w:hint="default"/>
        <w:lang w:val="es-ES" w:eastAsia="en-US" w:bidi="ar-SA"/>
      </w:rPr>
    </w:lvl>
    <w:lvl w:ilvl="6" w:tplc="D8C48858">
      <w:numFmt w:val="bullet"/>
      <w:lvlText w:val="•"/>
      <w:lvlJc w:val="left"/>
      <w:pPr>
        <w:ind w:left="6179" w:hanging="281"/>
      </w:pPr>
      <w:rPr>
        <w:rFonts w:hint="default"/>
        <w:lang w:val="es-ES" w:eastAsia="en-US" w:bidi="ar-SA"/>
      </w:rPr>
    </w:lvl>
    <w:lvl w:ilvl="7" w:tplc="FDCC3200">
      <w:numFmt w:val="bullet"/>
      <w:lvlText w:val="•"/>
      <w:lvlJc w:val="left"/>
      <w:pPr>
        <w:ind w:left="7026" w:hanging="281"/>
      </w:pPr>
      <w:rPr>
        <w:rFonts w:hint="default"/>
        <w:lang w:val="es-ES" w:eastAsia="en-US" w:bidi="ar-SA"/>
      </w:rPr>
    </w:lvl>
    <w:lvl w:ilvl="8" w:tplc="8EEA3586">
      <w:numFmt w:val="bullet"/>
      <w:lvlText w:val="•"/>
      <w:lvlJc w:val="left"/>
      <w:pPr>
        <w:ind w:left="7873" w:hanging="281"/>
      </w:pPr>
      <w:rPr>
        <w:rFonts w:hint="default"/>
        <w:lang w:val="es-ES" w:eastAsia="en-US" w:bidi="ar-SA"/>
      </w:rPr>
    </w:lvl>
  </w:abstractNum>
  <w:abstractNum w:abstractNumId="5" w15:restartNumberingAfterBreak="0">
    <w:nsid w:val="2083686E"/>
    <w:multiLevelType w:val="hybridMultilevel"/>
    <w:tmpl w:val="39086458"/>
    <w:lvl w:ilvl="0" w:tplc="DF3811C4">
      <w:start w:val="13"/>
      <w:numFmt w:val="upperRoman"/>
      <w:lvlText w:val="%1."/>
      <w:lvlJc w:val="left"/>
      <w:pPr>
        <w:ind w:left="100" w:hanging="620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s-ES" w:eastAsia="en-US" w:bidi="ar-SA"/>
      </w:rPr>
    </w:lvl>
    <w:lvl w:ilvl="1" w:tplc="06762EA8">
      <w:start w:val="1"/>
      <w:numFmt w:val="lowerRoman"/>
      <w:lvlText w:val="%2."/>
      <w:lvlJc w:val="left"/>
      <w:pPr>
        <w:ind w:left="808" w:hanging="56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5EB26852">
      <w:start w:val="1"/>
      <w:numFmt w:val="lowerLetter"/>
      <w:lvlText w:val="%3)"/>
      <w:lvlJc w:val="left"/>
      <w:pPr>
        <w:ind w:left="2042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es-ES" w:eastAsia="en-US" w:bidi="ar-SA"/>
      </w:rPr>
    </w:lvl>
    <w:lvl w:ilvl="3" w:tplc="71621B6A">
      <w:numFmt w:val="bullet"/>
      <w:lvlText w:val="•"/>
      <w:lvlJc w:val="left"/>
      <w:pPr>
        <w:ind w:left="2980" w:hanging="428"/>
      </w:pPr>
      <w:rPr>
        <w:rFonts w:hint="default"/>
        <w:lang w:val="es-ES" w:eastAsia="en-US" w:bidi="ar-SA"/>
      </w:rPr>
    </w:lvl>
    <w:lvl w:ilvl="4" w:tplc="38FEE126">
      <w:numFmt w:val="bullet"/>
      <w:lvlText w:val="•"/>
      <w:lvlJc w:val="left"/>
      <w:pPr>
        <w:ind w:left="3921" w:hanging="428"/>
      </w:pPr>
      <w:rPr>
        <w:rFonts w:hint="default"/>
        <w:lang w:val="es-ES" w:eastAsia="en-US" w:bidi="ar-SA"/>
      </w:rPr>
    </w:lvl>
    <w:lvl w:ilvl="5" w:tplc="08109AF2">
      <w:numFmt w:val="bullet"/>
      <w:lvlText w:val="•"/>
      <w:lvlJc w:val="left"/>
      <w:pPr>
        <w:ind w:left="4862" w:hanging="428"/>
      </w:pPr>
      <w:rPr>
        <w:rFonts w:hint="default"/>
        <w:lang w:val="es-ES" w:eastAsia="en-US" w:bidi="ar-SA"/>
      </w:rPr>
    </w:lvl>
    <w:lvl w:ilvl="6" w:tplc="D6786188">
      <w:numFmt w:val="bullet"/>
      <w:lvlText w:val="•"/>
      <w:lvlJc w:val="left"/>
      <w:pPr>
        <w:ind w:left="5803" w:hanging="428"/>
      </w:pPr>
      <w:rPr>
        <w:rFonts w:hint="default"/>
        <w:lang w:val="es-ES" w:eastAsia="en-US" w:bidi="ar-SA"/>
      </w:rPr>
    </w:lvl>
    <w:lvl w:ilvl="7" w:tplc="0F30DF8C">
      <w:numFmt w:val="bullet"/>
      <w:lvlText w:val="•"/>
      <w:lvlJc w:val="left"/>
      <w:pPr>
        <w:ind w:left="6744" w:hanging="428"/>
      </w:pPr>
      <w:rPr>
        <w:rFonts w:hint="default"/>
        <w:lang w:val="es-ES" w:eastAsia="en-US" w:bidi="ar-SA"/>
      </w:rPr>
    </w:lvl>
    <w:lvl w:ilvl="8" w:tplc="97A2C204">
      <w:numFmt w:val="bullet"/>
      <w:lvlText w:val="•"/>
      <w:lvlJc w:val="left"/>
      <w:pPr>
        <w:ind w:left="7684" w:hanging="428"/>
      </w:pPr>
      <w:rPr>
        <w:rFonts w:hint="default"/>
        <w:lang w:val="es-ES" w:eastAsia="en-US" w:bidi="ar-SA"/>
      </w:rPr>
    </w:lvl>
  </w:abstractNum>
  <w:abstractNum w:abstractNumId="6" w15:restartNumberingAfterBreak="0">
    <w:nsid w:val="22986795"/>
    <w:multiLevelType w:val="hybridMultilevel"/>
    <w:tmpl w:val="FC807910"/>
    <w:lvl w:ilvl="0" w:tplc="0054F49A">
      <w:numFmt w:val="bullet"/>
      <w:lvlText w:val=""/>
      <w:lvlJc w:val="left"/>
      <w:pPr>
        <w:ind w:left="144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77AED0D8">
      <w:numFmt w:val="bullet"/>
      <w:lvlText w:val="•"/>
      <w:lvlJc w:val="left"/>
      <w:pPr>
        <w:ind w:left="2252" w:hanging="360"/>
      </w:pPr>
      <w:rPr>
        <w:rFonts w:hint="default"/>
        <w:lang w:val="es-ES" w:eastAsia="en-US" w:bidi="ar-SA"/>
      </w:rPr>
    </w:lvl>
    <w:lvl w:ilvl="2" w:tplc="8B3AC27C">
      <w:numFmt w:val="bullet"/>
      <w:lvlText w:val="•"/>
      <w:lvlJc w:val="left"/>
      <w:pPr>
        <w:ind w:left="3065" w:hanging="360"/>
      </w:pPr>
      <w:rPr>
        <w:rFonts w:hint="default"/>
        <w:lang w:val="es-ES" w:eastAsia="en-US" w:bidi="ar-SA"/>
      </w:rPr>
    </w:lvl>
    <w:lvl w:ilvl="3" w:tplc="AB62741E">
      <w:numFmt w:val="bullet"/>
      <w:lvlText w:val="•"/>
      <w:lvlJc w:val="left"/>
      <w:pPr>
        <w:ind w:left="3877" w:hanging="360"/>
      </w:pPr>
      <w:rPr>
        <w:rFonts w:hint="default"/>
        <w:lang w:val="es-ES" w:eastAsia="en-US" w:bidi="ar-SA"/>
      </w:rPr>
    </w:lvl>
    <w:lvl w:ilvl="4" w:tplc="1ABAD1B4">
      <w:numFmt w:val="bullet"/>
      <w:lvlText w:val="•"/>
      <w:lvlJc w:val="left"/>
      <w:pPr>
        <w:ind w:left="4690" w:hanging="360"/>
      </w:pPr>
      <w:rPr>
        <w:rFonts w:hint="default"/>
        <w:lang w:val="es-ES" w:eastAsia="en-US" w:bidi="ar-SA"/>
      </w:rPr>
    </w:lvl>
    <w:lvl w:ilvl="5" w:tplc="6B08ACD6">
      <w:numFmt w:val="bullet"/>
      <w:lvlText w:val="•"/>
      <w:lvlJc w:val="left"/>
      <w:pPr>
        <w:ind w:left="5503" w:hanging="360"/>
      </w:pPr>
      <w:rPr>
        <w:rFonts w:hint="default"/>
        <w:lang w:val="es-ES" w:eastAsia="en-US" w:bidi="ar-SA"/>
      </w:rPr>
    </w:lvl>
    <w:lvl w:ilvl="6" w:tplc="39E216D6">
      <w:numFmt w:val="bullet"/>
      <w:lvlText w:val="•"/>
      <w:lvlJc w:val="left"/>
      <w:pPr>
        <w:ind w:left="6315" w:hanging="360"/>
      </w:pPr>
      <w:rPr>
        <w:rFonts w:hint="default"/>
        <w:lang w:val="es-ES" w:eastAsia="en-US" w:bidi="ar-SA"/>
      </w:rPr>
    </w:lvl>
    <w:lvl w:ilvl="7" w:tplc="5384524C">
      <w:numFmt w:val="bullet"/>
      <w:lvlText w:val="•"/>
      <w:lvlJc w:val="left"/>
      <w:pPr>
        <w:ind w:left="7128" w:hanging="360"/>
      </w:pPr>
      <w:rPr>
        <w:rFonts w:hint="default"/>
        <w:lang w:val="es-ES" w:eastAsia="en-US" w:bidi="ar-SA"/>
      </w:rPr>
    </w:lvl>
    <w:lvl w:ilvl="8" w:tplc="C1EE70F8">
      <w:numFmt w:val="bullet"/>
      <w:lvlText w:val="•"/>
      <w:lvlJc w:val="left"/>
      <w:pPr>
        <w:ind w:left="794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806725A"/>
    <w:multiLevelType w:val="hybridMultilevel"/>
    <w:tmpl w:val="723E10A4"/>
    <w:lvl w:ilvl="0" w:tplc="E07C90EE">
      <w:start w:val="1"/>
      <w:numFmt w:val="decimal"/>
      <w:lvlText w:val="%1."/>
      <w:lvlJc w:val="left"/>
      <w:pPr>
        <w:ind w:left="460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0A8FAD0">
      <w:numFmt w:val="bullet"/>
      <w:lvlText w:val="•"/>
      <w:lvlJc w:val="left"/>
      <w:pPr>
        <w:ind w:left="1370" w:hanging="219"/>
      </w:pPr>
      <w:rPr>
        <w:rFonts w:hint="default"/>
        <w:lang w:val="es-ES" w:eastAsia="en-US" w:bidi="ar-SA"/>
      </w:rPr>
    </w:lvl>
    <w:lvl w:ilvl="2" w:tplc="A7585476">
      <w:numFmt w:val="bullet"/>
      <w:lvlText w:val="•"/>
      <w:lvlJc w:val="left"/>
      <w:pPr>
        <w:ind w:left="2281" w:hanging="219"/>
      </w:pPr>
      <w:rPr>
        <w:rFonts w:hint="default"/>
        <w:lang w:val="es-ES" w:eastAsia="en-US" w:bidi="ar-SA"/>
      </w:rPr>
    </w:lvl>
    <w:lvl w:ilvl="3" w:tplc="CB8093A8">
      <w:numFmt w:val="bullet"/>
      <w:lvlText w:val="•"/>
      <w:lvlJc w:val="left"/>
      <w:pPr>
        <w:ind w:left="3191" w:hanging="219"/>
      </w:pPr>
      <w:rPr>
        <w:rFonts w:hint="default"/>
        <w:lang w:val="es-ES" w:eastAsia="en-US" w:bidi="ar-SA"/>
      </w:rPr>
    </w:lvl>
    <w:lvl w:ilvl="4" w:tplc="141A7292">
      <w:numFmt w:val="bullet"/>
      <w:lvlText w:val="•"/>
      <w:lvlJc w:val="left"/>
      <w:pPr>
        <w:ind w:left="4102" w:hanging="219"/>
      </w:pPr>
      <w:rPr>
        <w:rFonts w:hint="default"/>
        <w:lang w:val="es-ES" w:eastAsia="en-US" w:bidi="ar-SA"/>
      </w:rPr>
    </w:lvl>
    <w:lvl w:ilvl="5" w:tplc="E7A42866">
      <w:numFmt w:val="bullet"/>
      <w:lvlText w:val="•"/>
      <w:lvlJc w:val="left"/>
      <w:pPr>
        <w:ind w:left="5013" w:hanging="219"/>
      </w:pPr>
      <w:rPr>
        <w:rFonts w:hint="default"/>
        <w:lang w:val="es-ES" w:eastAsia="en-US" w:bidi="ar-SA"/>
      </w:rPr>
    </w:lvl>
    <w:lvl w:ilvl="6" w:tplc="335A80DA">
      <w:numFmt w:val="bullet"/>
      <w:lvlText w:val="•"/>
      <w:lvlJc w:val="left"/>
      <w:pPr>
        <w:ind w:left="5923" w:hanging="219"/>
      </w:pPr>
      <w:rPr>
        <w:rFonts w:hint="default"/>
        <w:lang w:val="es-ES" w:eastAsia="en-US" w:bidi="ar-SA"/>
      </w:rPr>
    </w:lvl>
    <w:lvl w:ilvl="7" w:tplc="C5B4245A">
      <w:numFmt w:val="bullet"/>
      <w:lvlText w:val="•"/>
      <w:lvlJc w:val="left"/>
      <w:pPr>
        <w:ind w:left="6834" w:hanging="219"/>
      </w:pPr>
      <w:rPr>
        <w:rFonts w:hint="default"/>
        <w:lang w:val="es-ES" w:eastAsia="en-US" w:bidi="ar-SA"/>
      </w:rPr>
    </w:lvl>
    <w:lvl w:ilvl="8" w:tplc="09E6F6F6">
      <w:numFmt w:val="bullet"/>
      <w:lvlText w:val="•"/>
      <w:lvlJc w:val="left"/>
      <w:pPr>
        <w:ind w:left="7745" w:hanging="219"/>
      </w:pPr>
      <w:rPr>
        <w:rFonts w:hint="default"/>
        <w:lang w:val="es-ES" w:eastAsia="en-US" w:bidi="ar-SA"/>
      </w:rPr>
    </w:lvl>
  </w:abstractNum>
  <w:abstractNum w:abstractNumId="8" w15:restartNumberingAfterBreak="0">
    <w:nsid w:val="38B835A0"/>
    <w:multiLevelType w:val="hybridMultilevel"/>
    <w:tmpl w:val="E8767F58"/>
    <w:lvl w:ilvl="0" w:tplc="EED89E8E">
      <w:start w:val="1"/>
      <w:numFmt w:val="decimal"/>
      <w:lvlText w:val="%1."/>
      <w:lvlJc w:val="left"/>
      <w:pPr>
        <w:ind w:left="242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1CAE810E">
      <w:numFmt w:val="bullet"/>
      <w:lvlText w:val="-"/>
      <w:lvlJc w:val="left"/>
      <w:pPr>
        <w:ind w:left="5112" w:hanging="2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62DE7B4C">
      <w:numFmt w:val="bullet"/>
      <w:lvlText w:val="•"/>
      <w:lvlJc w:val="left"/>
      <w:pPr>
        <w:ind w:left="5614" w:hanging="234"/>
      </w:pPr>
      <w:rPr>
        <w:rFonts w:hint="default"/>
        <w:lang w:val="es-ES" w:eastAsia="en-US" w:bidi="ar-SA"/>
      </w:rPr>
    </w:lvl>
    <w:lvl w:ilvl="3" w:tplc="AD922DDA">
      <w:numFmt w:val="bullet"/>
      <w:lvlText w:val="•"/>
      <w:lvlJc w:val="left"/>
      <w:pPr>
        <w:ind w:left="6108" w:hanging="234"/>
      </w:pPr>
      <w:rPr>
        <w:rFonts w:hint="default"/>
        <w:lang w:val="es-ES" w:eastAsia="en-US" w:bidi="ar-SA"/>
      </w:rPr>
    </w:lvl>
    <w:lvl w:ilvl="4" w:tplc="6A407766">
      <w:numFmt w:val="bullet"/>
      <w:lvlText w:val="•"/>
      <w:lvlJc w:val="left"/>
      <w:pPr>
        <w:ind w:left="6602" w:hanging="234"/>
      </w:pPr>
      <w:rPr>
        <w:rFonts w:hint="default"/>
        <w:lang w:val="es-ES" w:eastAsia="en-US" w:bidi="ar-SA"/>
      </w:rPr>
    </w:lvl>
    <w:lvl w:ilvl="5" w:tplc="1E18CAE2">
      <w:numFmt w:val="bullet"/>
      <w:lvlText w:val="•"/>
      <w:lvlJc w:val="left"/>
      <w:pPr>
        <w:ind w:left="7096" w:hanging="234"/>
      </w:pPr>
      <w:rPr>
        <w:rFonts w:hint="default"/>
        <w:lang w:val="es-ES" w:eastAsia="en-US" w:bidi="ar-SA"/>
      </w:rPr>
    </w:lvl>
    <w:lvl w:ilvl="6" w:tplc="F76A4FEA">
      <w:numFmt w:val="bullet"/>
      <w:lvlText w:val="•"/>
      <w:lvlJc w:val="left"/>
      <w:pPr>
        <w:ind w:left="7590" w:hanging="234"/>
      </w:pPr>
      <w:rPr>
        <w:rFonts w:hint="default"/>
        <w:lang w:val="es-ES" w:eastAsia="en-US" w:bidi="ar-SA"/>
      </w:rPr>
    </w:lvl>
    <w:lvl w:ilvl="7" w:tplc="39C81CD6">
      <w:numFmt w:val="bullet"/>
      <w:lvlText w:val="•"/>
      <w:lvlJc w:val="left"/>
      <w:pPr>
        <w:ind w:left="8084" w:hanging="234"/>
      </w:pPr>
      <w:rPr>
        <w:rFonts w:hint="default"/>
        <w:lang w:val="es-ES" w:eastAsia="en-US" w:bidi="ar-SA"/>
      </w:rPr>
    </w:lvl>
    <w:lvl w:ilvl="8" w:tplc="97AAEF5E">
      <w:numFmt w:val="bullet"/>
      <w:lvlText w:val="•"/>
      <w:lvlJc w:val="left"/>
      <w:pPr>
        <w:ind w:left="8578" w:hanging="234"/>
      </w:pPr>
      <w:rPr>
        <w:rFonts w:hint="default"/>
        <w:lang w:val="es-ES" w:eastAsia="en-US" w:bidi="ar-SA"/>
      </w:rPr>
    </w:lvl>
  </w:abstractNum>
  <w:abstractNum w:abstractNumId="9" w15:restartNumberingAfterBreak="0">
    <w:nsid w:val="3D581342"/>
    <w:multiLevelType w:val="hybridMultilevel"/>
    <w:tmpl w:val="08AE41C4"/>
    <w:lvl w:ilvl="0" w:tplc="76E46EC8">
      <w:numFmt w:val="bullet"/>
      <w:lvlText w:val="☐"/>
      <w:lvlJc w:val="left"/>
      <w:pPr>
        <w:ind w:left="242" w:hanging="567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7CDC92FA">
      <w:numFmt w:val="bullet"/>
      <w:lvlText w:val="•"/>
      <w:lvlJc w:val="left"/>
      <w:pPr>
        <w:ind w:left="1172" w:hanging="567"/>
      </w:pPr>
      <w:rPr>
        <w:rFonts w:hint="default"/>
        <w:lang w:val="es-ES" w:eastAsia="en-US" w:bidi="ar-SA"/>
      </w:rPr>
    </w:lvl>
    <w:lvl w:ilvl="2" w:tplc="2534BAD0">
      <w:numFmt w:val="bullet"/>
      <w:lvlText w:val="•"/>
      <w:lvlJc w:val="left"/>
      <w:pPr>
        <w:ind w:left="2105" w:hanging="567"/>
      </w:pPr>
      <w:rPr>
        <w:rFonts w:hint="default"/>
        <w:lang w:val="es-ES" w:eastAsia="en-US" w:bidi="ar-SA"/>
      </w:rPr>
    </w:lvl>
    <w:lvl w:ilvl="3" w:tplc="62E2F010">
      <w:numFmt w:val="bullet"/>
      <w:lvlText w:val="•"/>
      <w:lvlJc w:val="left"/>
      <w:pPr>
        <w:ind w:left="3037" w:hanging="567"/>
      </w:pPr>
      <w:rPr>
        <w:rFonts w:hint="default"/>
        <w:lang w:val="es-ES" w:eastAsia="en-US" w:bidi="ar-SA"/>
      </w:rPr>
    </w:lvl>
    <w:lvl w:ilvl="4" w:tplc="2ACE9732">
      <w:numFmt w:val="bullet"/>
      <w:lvlText w:val="•"/>
      <w:lvlJc w:val="left"/>
      <w:pPr>
        <w:ind w:left="3970" w:hanging="567"/>
      </w:pPr>
      <w:rPr>
        <w:rFonts w:hint="default"/>
        <w:lang w:val="es-ES" w:eastAsia="en-US" w:bidi="ar-SA"/>
      </w:rPr>
    </w:lvl>
    <w:lvl w:ilvl="5" w:tplc="F71CBA0A">
      <w:numFmt w:val="bullet"/>
      <w:lvlText w:val="•"/>
      <w:lvlJc w:val="left"/>
      <w:pPr>
        <w:ind w:left="4903" w:hanging="567"/>
      </w:pPr>
      <w:rPr>
        <w:rFonts w:hint="default"/>
        <w:lang w:val="es-ES" w:eastAsia="en-US" w:bidi="ar-SA"/>
      </w:rPr>
    </w:lvl>
    <w:lvl w:ilvl="6" w:tplc="8E0AC0A4">
      <w:numFmt w:val="bullet"/>
      <w:lvlText w:val="•"/>
      <w:lvlJc w:val="left"/>
      <w:pPr>
        <w:ind w:left="5835" w:hanging="567"/>
      </w:pPr>
      <w:rPr>
        <w:rFonts w:hint="default"/>
        <w:lang w:val="es-ES" w:eastAsia="en-US" w:bidi="ar-SA"/>
      </w:rPr>
    </w:lvl>
    <w:lvl w:ilvl="7" w:tplc="D67A868C">
      <w:numFmt w:val="bullet"/>
      <w:lvlText w:val="•"/>
      <w:lvlJc w:val="left"/>
      <w:pPr>
        <w:ind w:left="6768" w:hanging="567"/>
      </w:pPr>
      <w:rPr>
        <w:rFonts w:hint="default"/>
        <w:lang w:val="es-ES" w:eastAsia="en-US" w:bidi="ar-SA"/>
      </w:rPr>
    </w:lvl>
    <w:lvl w:ilvl="8" w:tplc="4B3C9DCA">
      <w:numFmt w:val="bullet"/>
      <w:lvlText w:val="•"/>
      <w:lvlJc w:val="left"/>
      <w:pPr>
        <w:ind w:left="7701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3F3B7D78"/>
    <w:multiLevelType w:val="hybridMultilevel"/>
    <w:tmpl w:val="962816D2"/>
    <w:lvl w:ilvl="0" w:tplc="B8F4F834">
      <w:start w:val="1"/>
      <w:numFmt w:val="lowerLetter"/>
      <w:lvlText w:val="%1)"/>
      <w:lvlJc w:val="left"/>
      <w:pPr>
        <w:ind w:left="1660" w:hanging="4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es-ES" w:eastAsia="en-US" w:bidi="ar-SA"/>
      </w:rPr>
    </w:lvl>
    <w:lvl w:ilvl="1" w:tplc="A4FCCE2E">
      <w:numFmt w:val="bullet"/>
      <w:lvlText w:val="-"/>
      <w:lvlJc w:val="left"/>
      <w:pPr>
        <w:ind w:left="2226" w:hanging="284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2" w:tplc="5E36BB1A">
      <w:numFmt w:val="bullet"/>
      <w:lvlText w:val="•"/>
      <w:lvlJc w:val="left"/>
      <w:pPr>
        <w:ind w:left="3036" w:hanging="284"/>
      </w:pPr>
      <w:rPr>
        <w:rFonts w:hint="default"/>
        <w:lang w:val="es-ES" w:eastAsia="en-US" w:bidi="ar-SA"/>
      </w:rPr>
    </w:lvl>
    <w:lvl w:ilvl="3" w:tplc="58C4C1C6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4" w:tplc="7D06D188">
      <w:numFmt w:val="bullet"/>
      <w:lvlText w:val="•"/>
      <w:lvlJc w:val="left"/>
      <w:pPr>
        <w:ind w:left="4668" w:hanging="284"/>
      </w:pPr>
      <w:rPr>
        <w:rFonts w:hint="default"/>
        <w:lang w:val="es-ES" w:eastAsia="en-US" w:bidi="ar-SA"/>
      </w:rPr>
    </w:lvl>
    <w:lvl w:ilvl="5" w:tplc="EF9A7C20">
      <w:numFmt w:val="bullet"/>
      <w:lvlText w:val="•"/>
      <w:lvlJc w:val="left"/>
      <w:pPr>
        <w:ind w:left="5485" w:hanging="284"/>
      </w:pPr>
      <w:rPr>
        <w:rFonts w:hint="default"/>
        <w:lang w:val="es-ES" w:eastAsia="en-US" w:bidi="ar-SA"/>
      </w:rPr>
    </w:lvl>
    <w:lvl w:ilvl="6" w:tplc="532A0380">
      <w:numFmt w:val="bullet"/>
      <w:lvlText w:val="•"/>
      <w:lvlJc w:val="left"/>
      <w:pPr>
        <w:ind w:left="6301" w:hanging="284"/>
      </w:pPr>
      <w:rPr>
        <w:rFonts w:hint="default"/>
        <w:lang w:val="es-ES" w:eastAsia="en-US" w:bidi="ar-SA"/>
      </w:rPr>
    </w:lvl>
    <w:lvl w:ilvl="7" w:tplc="C1E28CE8">
      <w:numFmt w:val="bullet"/>
      <w:lvlText w:val="•"/>
      <w:lvlJc w:val="left"/>
      <w:pPr>
        <w:ind w:left="7117" w:hanging="284"/>
      </w:pPr>
      <w:rPr>
        <w:rFonts w:hint="default"/>
        <w:lang w:val="es-ES" w:eastAsia="en-US" w:bidi="ar-SA"/>
      </w:rPr>
    </w:lvl>
    <w:lvl w:ilvl="8" w:tplc="35F8FCD2">
      <w:numFmt w:val="bullet"/>
      <w:lvlText w:val="•"/>
      <w:lvlJc w:val="left"/>
      <w:pPr>
        <w:ind w:left="7933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45D6558A"/>
    <w:multiLevelType w:val="hybridMultilevel"/>
    <w:tmpl w:val="88AA6D14"/>
    <w:lvl w:ilvl="0" w:tplc="F558CD06">
      <w:numFmt w:val="bullet"/>
      <w:lvlText w:val=""/>
      <w:lvlJc w:val="left"/>
      <w:pPr>
        <w:ind w:left="808" w:hanging="284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17FA4F96">
      <w:numFmt w:val="bullet"/>
      <w:lvlText w:val="•"/>
      <w:lvlJc w:val="left"/>
      <w:pPr>
        <w:ind w:left="1676" w:hanging="284"/>
      </w:pPr>
      <w:rPr>
        <w:rFonts w:hint="default"/>
        <w:lang w:val="es-ES" w:eastAsia="en-US" w:bidi="ar-SA"/>
      </w:rPr>
    </w:lvl>
    <w:lvl w:ilvl="2" w:tplc="A2E24ECA">
      <w:numFmt w:val="bullet"/>
      <w:lvlText w:val="•"/>
      <w:lvlJc w:val="left"/>
      <w:pPr>
        <w:ind w:left="2553" w:hanging="284"/>
      </w:pPr>
      <w:rPr>
        <w:rFonts w:hint="default"/>
        <w:lang w:val="es-ES" w:eastAsia="en-US" w:bidi="ar-SA"/>
      </w:rPr>
    </w:lvl>
    <w:lvl w:ilvl="3" w:tplc="16AE9046">
      <w:numFmt w:val="bullet"/>
      <w:lvlText w:val="•"/>
      <w:lvlJc w:val="left"/>
      <w:pPr>
        <w:ind w:left="3429" w:hanging="284"/>
      </w:pPr>
      <w:rPr>
        <w:rFonts w:hint="default"/>
        <w:lang w:val="es-ES" w:eastAsia="en-US" w:bidi="ar-SA"/>
      </w:rPr>
    </w:lvl>
    <w:lvl w:ilvl="4" w:tplc="69A20B1C">
      <w:numFmt w:val="bullet"/>
      <w:lvlText w:val="•"/>
      <w:lvlJc w:val="left"/>
      <w:pPr>
        <w:ind w:left="4306" w:hanging="284"/>
      </w:pPr>
      <w:rPr>
        <w:rFonts w:hint="default"/>
        <w:lang w:val="es-ES" w:eastAsia="en-US" w:bidi="ar-SA"/>
      </w:rPr>
    </w:lvl>
    <w:lvl w:ilvl="5" w:tplc="8AE858EE">
      <w:numFmt w:val="bullet"/>
      <w:lvlText w:val="•"/>
      <w:lvlJc w:val="left"/>
      <w:pPr>
        <w:ind w:left="5183" w:hanging="284"/>
      </w:pPr>
      <w:rPr>
        <w:rFonts w:hint="default"/>
        <w:lang w:val="es-ES" w:eastAsia="en-US" w:bidi="ar-SA"/>
      </w:rPr>
    </w:lvl>
    <w:lvl w:ilvl="6" w:tplc="2436B3FA">
      <w:numFmt w:val="bullet"/>
      <w:lvlText w:val="•"/>
      <w:lvlJc w:val="left"/>
      <w:pPr>
        <w:ind w:left="6059" w:hanging="284"/>
      </w:pPr>
      <w:rPr>
        <w:rFonts w:hint="default"/>
        <w:lang w:val="es-ES" w:eastAsia="en-US" w:bidi="ar-SA"/>
      </w:rPr>
    </w:lvl>
    <w:lvl w:ilvl="7" w:tplc="365021B6">
      <w:numFmt w:val="bullet"/>
      <w:lvlText w:val="•"/>
      <w:lvlJc w:val="left"/>
      <w:pPr>
        <w:ind w:left="6936" w:hanging="284"/>
      </w:pPr>
      <w:rPr>
        <w:rFonts w:hint="default"/>
        <w:lang w:val="es-ES" w:eastAsia="en-US" w:bidi="ar-SA"/>
      </w:rPr>
    </w:lvl>
    <w:lvl w:ilvl="8" w:tplc="9AE6E9F2">
      <w:numFmt w:val="bullet"/>
      <w:lvlText w:val="•"/>
      <w:lvlJc w:val="left"/>
      <w:pPr>
        <w:ind w:left="7813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46324234"/>
    <w:multiLevelType w:val="hybridMultilevel"/>
    <w:tmpl w:val="0E80816E"/>
    <w:lvl w:ilvl="0" w:tplc="D396E1C8">
      <w:numFmt w:val="bullet"/>
      <w:lvlText w:val="-"/>
      <w:lvlJc w:val="left"/>
      <w:pPr>
        <w:ind w:left="9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6C325568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2" w:tplc="DAEC2CC4">
      <w:numFmt w:val="bullet"/>
      <w:lvlText w:val="•"/>
      <w:lvlJc w:val="left"/>
      <w:pPr>
        <w:ind w:left="2681" w:hanging="360"/>
      </w:pPr>
      <w:rPr>
        <w:rFonts w:hint="default"/>
        <w:lang w:val="es-ES" w:eastAsia="en-US" w:bidi="ar-SA"/>
      </w:rPr>
    </w:lvl>
    <w:lvl w:ilvl="3" w:tplc="E82429DE">
      <w:numFmt w:val="bullet"/>
      <w:lvlText w:val="•"/>
      <w:lvlJc w:val="left"/>
      <w:pPr>
        <w:ind w:left="3541" w:hanging="360"/>
      </w:pPr>
      <w:rPr>
        <w:rFonts w:hint="default"/>
        <w:lang w:val="es-ES" w:eastAsia="en-US" w:bidi="ar-SA"/>
      </w:rPr>
    </w:lvl>
    <w:lvl w:ilvl="4" w:tplc="796ED56E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9740F3AE">
      <w:numFmt w:val="bullet"/>
      <w:lvlText w:val="•"/>
      <w:lvlJc w:val="left"/>
      <w:pPr>
        <w:ind w:left="5263" w:hanging="360"/>
      </w:pPr>
      <w:rPr>
        <w:rFonts w:hint="default"/>
        <w:lang w:val="es-ES" w:eastAsia="en-US" w:bidi="ar-SA"/>
      </w:rPr>
    </w:lvl>
    <w:lvl w:ilvl="6" w:tplc="F6269E22">
      <w:numFmt w:val="bullet"/>
      <w:lvlText w:val="•"/>
      <w:lvlJc w:val="left"/>
      <w:pPr>
        <w:ind w:left="6123" w:hanging="360"/>
      </w:pPr>
      <w:rPr>
        <w:rFonts w:hint="default"/>
        <w:lang w:val="es-ES" w:eastAsia="en-US" w:bidi="ar-SA"/>
      </w:rPr>
    </w:lvl>
    <w:lvl w:ilvl="7" w:tplc="169CA72E">
      <w:numFmt w:val="bullet"/>
      <w:lvlText w:val="•"/>
      <w:lvlJc w:val="left"/>
      <w:pPr>
        <w:ind w:left="6984" w:hanging="360"/>
      </w:pPr>
      <w:rPr>
        <w:rFonts w:hint="default"/>
        <w:lang w:val="es-ES" w:eastAsia="en-US" w:bidi="ar-SA"/>
      </w:rPr>
    </w:lvl>
    <w:lvl w:ilvl="8" w:tplc="02B2BD3C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84E2B03"/>
    <w:multiLevelType w:val="hybridMultilevel"/>
    <w:tmpl w:val="9F643950"/>
    <w:lvl w:ilvl="0" w:tplc="12D6E374">
      <w:numFmt w:val="bullet"/>
      <w:lvlText w:val="-"/>
      <w:lvlJc w:val="left"/>
      <w:pPr>
        <w:ind w:left="1094" w:hanging="164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6BB43F8C">
      <w:numFmt w:val="bullet"/>
      <w:lvlText w:val="•"/>
      <w:lvlJc w:val="left"/>
      <w:pPr>
        <w:ind w:left="1946" w:hanging="164"/>
      </w:pPr>
      <w:rPr>
        <w:rFonts w:hint="default"/>
        <w:lang w:val="es-ES" w:eastAsia="en-US" w:bidi="ar-SA"/>
      </w:rPr>
    </w:lvl>
    <w:lvl w:ilvl="2" w:tplc="38D0CD8C">
      <w:numFmt w:val="bullet"/>
      <w:lvlText w:val="•"/>
      <w:lvlJc w:val="left"/>
      <w:pPr>
        <w:ind w:left="2793" w:hanging="164"/>
      </w:pPr>
      <w:rPr>
        <w:rFonts w:hint="default"/>
        <w:lang w:val="es-ES" w:eastAsia="en-US" w:bidi="ar-SA"/>
      </w:rPr>
    </w:lvl>
    <w:lvl w:ilvl="3" w:tplc="0B702510">
      <w:numFmt w:val="bullet"/>
      <w:lvlText w:val="•"/>
      <w:lvlJc w:val="left"/>
      <w:pPr>
        <w:ind w:left="3639" w:hanging="164"/>
      </w:pPr>
      <w:rPr>
        <w:rFonts w:hint="default"/>
        <w:lang w:val="es-ES" w:eastAsia="en-US" w:bidi="ar-SA"/>
      </w:rPr>
    </w:lvl>
    <w:lvl w:ilvl="4" w:tplc="4EF2207C">
      <w:numFmt w:val="bullet"/>
      <w:lvlText w:val="•"/>
      <w:lvlJc w:val="left"/>
      <w:pPr>
        <w:ind w:left="4486" w:hanging="164"/>
      </w:pPr>
      <w:rPr>
        <w:rFonts w:hint="default"/>
        <w:lang w:val="es-ES" w:eastAsia="en-US" w:bidi="ar-SA"/>
      </w:rPr>
    </w:lvl>
    <w:lvl w:ilvl="5" w:tplc="A9B03110">
      <w:numFmt w:val="bullet"/>
      <w:lvlText w:val="•"/>
      <w:lvlJc w:val="left"/>
      <w:pPr>
        <w:ind w:left="5333" w:hanging="164"/>
      </w:pPr>
      <w:rPr>
        <w:rFonts w:hint="default"/>
        <w:lang w:val="es-ES" w:eastAsia="en-US" w:bidi="ar-SA"/>
      </w:rPr>
    </w:lvl>
    <w:lvl w:ilvl="6" w:tplc="9D149906">
      <w:numFmt w:val="bullet"/>
      <w:lvlText w:val="•"/>
      <w:lvlJc w:val="left"/>
      <w:pPr>
        <w:ind w:left="6179" w:hanging="164"/>
      </w:pPr>
      <w:rPr>
        <w:rFonts w:hint="default"/>
        <w:lang w:val="es-ES" w:eastAsia="en-US" w:bidi="ar-SA"/>
      </w:rPr>
    </w:lvl>
    <w:lvl w:ilvl="7" w:tplc="E91A3FB2">
      <w:numFmt w:val="bullet"/>
      <w:lvlText w:val="•"/>
      <w:lvlJc w:val="left"/>
      <w:pPr>
        <w:ind w:left="7026" w:hanging="164"/>
      </w:pPr>
      <w:rPr>
        <w:rFonts w:hint="default"/>
        <w:lang w:val="es-ES" w:eastAsia="en-US" w:bidi="ar-SA"/>
      </w:rPr>
    </w:lvl>
    <w:lvl w:ilvl="8" w:tplc="0A1EA3D8">
      <w:numFmt w:val="bullet"/>
      <w:lvlText w:val="•"/>
      <w:lvlJc w:val="left"/>
      <w:pPr>
        <w:ind w:left="7873" w:hanging="164"/>
      </w:pPr>
      <w:rPr>
        <w:rFonts w:hint="default"/>
        <w:lang w:val="es-ES" w:eastAsia="en-US" w:bidi="ar-SA"/>
      </w:rPr>
    </w:lvl>
  </w:abstractNum>
  <w:abstractNum w:abstractNumId="14" w15:restartNumberingAfterBreak="0">
    <w:nsid w:val="57DB3FE8"/>
    <w:multiLevelType w:val="hybridMultilevel"/>
    <w:tmpl w:val="D1043ACA"/>
    <w:lvl w:ilvl="0" w:tplc="D04A44C2">
      <w:start w:val="1"/>
      <w:numFmt w:val="upperRoman"/>
      <w:lvlText w:val="%1."/>
      <w:lvlJc w:val="left"/>
      <w:pPr>
        <w:ind w:left="950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1304D06C">
      <w:numFmt w:val="bullet"/>
      <w:lvlText w:val="•"/>
      <w:lvlJc w:val="left"/>
      <w:pPr>
        <w:ind w:left="1820" w:hanging="708"/>
      </w:pPr>
      <w:rPr>
        <w:rFonts w:hint="default"/>
        <w:lang w:val="es-ES" w:eastAsia="en-US" w:bidi="ar-SA"/>
      </w:rPr>
    </w:lvl>
    <w:lvl w:ilvl="2" w:tplc="7976397C">
      <w:numFmt w:val="bullet"/>
      <w:lvlText w:val="•"/>
      <w:lvlJc w:val="left"/>
      <w:pPr>
        <w:ind w:left="2681" w:hanging="708"/>
      </w:pPr>
      <w:rPr>
        <w:rFonts w:hint="default"/>
        <w:lang w:val="es-ES" w:eastAsia="en-US" w:bidi="ar-SA"/>
      </w:rPr>
    </w:lvl>
    <w:lvl w:ilvl="3" w:tplc="C7989D9E">
      <w:numFmt w:val="bullet"/>
      <w:lvlText w:val="•"/>
      <w:lvlJc w:val="left"/>
      <w:pPr>
        <w:ind w:left="3541" w:hanging="708"/>
      </w:pPr>
      <w:rPr>
        <w:rFonts w:hint="default"/>
        <w:lang w:val="es-ES" w:eastAsia="en-US" w:bidi="ar-SA"/>
      </w:rPr>
    </w:lvl>
    <w:lvl w:ilvl="4" w:tplc="237E0ED8">
      <w:numFmt w:val="bullet"/>
      <w:lvlText w:val="•"/>
      <w:lvlJc w:val="left"/>
      <w:pPr>
        <w:ind w:left="4402" w:hanging="708"/>
      </w:pPr>
      <w:rPr>
        <w:rFonts w:hint="default"/>
        <w:lang w:val="es-ES" w:eastAsia="en-US" w:bidi="ar-SA"/>
      </w:rPr>
    </w:lvl>
    <w:lvl w:ilvl="5" w:tplc="EF0E81E4">
      <w:numFmt w:val="bullet"/>
      <w:lvlText w:val="•"/>
      <w:lvlJc w:val="left"/>
      <w:pPr>
        <w:ind w:left="5263" w:hanging="708"/>
      </w:pPr>
      <w:rPr>
        <w:rFonts w:hint="default"/>
        <w:lang w:val="es-ES" w:eastAsia="en-US" w:bidi="ar-SA"/>
      </w:rPr>
    </w:lvl>
    <w:lvl w:ilvl="6" w:tplc="95008418">
      <w:numFmt w:val="bullet"/>
      <w:lvlText w:val="•"/>
      <w:lvlJc w:val="left"/>
      <w:pPr>
        <w:ind w:left="6123" w:hanging="708"/>
      </w:pPr>
      <w:rPr>
        <w:rFonts w:hint="default"/>
        <w:lang w:val="es-ES" w:eastAsia="en-US" w:bidi="ar-SA"/>
      </w:rPr>
    </w:lvl>
    <w:lvl w:ilvl="7" w:tplc="068EBB92">
      <w:numFmt w:val="bullet"/>
      <w:lvlText w:val="•"/>
      <w:lvlJc w:val="left"/>
      <w:pPr>
        <w:ind w:left="6984" w:hanging="708"/>
      </w:pPr>
      <w:rPr>
        <w:rFonts w:hint="default"/>
        <w:lang w:val="es-ES" w:eastAsia="en-US" w:bidi="ar-SA"/>
      </w:rPr>
    </w:lvl>
    <w:lvl w:ilvl="8" w:tplc="5C88313A">
      <w:numFmt w:val="bullet"/>
      <w:lvlText w:val="•"/>
      <w:lvlJc w:val="left"/>
      <w:pPr>
        <w:ind w:left="7845" w:hanging="708"/>
      </w:pPr>
      <w:rPr>
        <w:rFonts w:hint="default"/>
        <w:lang w:val="es-ES" w:eastAsia="en-US" w:bidi="ar-SA"/>
      </w:rPr>
    </w:lvl>
  </w:abstractNum>
  <w:abstractNum w:abstractNumId="15" w15:restartNumberingAfterBreak="0">
    <w:nsid w:val="586F6ED8"/>
    <w:multiLevelType w:val="multilevel"/>
    <w:tmpl w:val="C6764F1E"/>
    <w:lvl w:ilvl="0">
      <w:start w:val="6"/>
      <w:numFmt w:val="decimal"/>
      <w:lvlText w:val="%1"/>
      <w:lvlJc w:val="left"/>
      <w:pPr>
        <w:ind w:left="525" w:hanging="44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25" w:hanging="44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329" w:hanging="44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3" w:hanging="44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8" w:hanging="44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43" w:hanging="44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47" w:hanging="44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52" w:hanging="44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7" w:hanging="444"/>
      </w:pPr>
      <w:rPr>
        <w:rFonts w:hint="default"/>
        <w:lang w:val="es-ES" w:eastAsia="en-US" w:bidi="ar-SA"/>
      </w:rPr>
    </w:lvl>
  </w:abstractNum>
  <w:abstractNum w:abstractNumId="16" w15:restartNumberingAfterBreak="0">
    <w:nsid w:val="5D815D48"/>
    <w:multiLevelType w:val="hybridMultilevel"/>
    <w:tmpl w:val="DEA4DC60"/>
    <w:lvl w:ilvl="0" w:tplc="CC103D7C">
      <w:numFmt w:val="bullet"/>
      <w:lvlText w:val="-"/>
      <w:lvlJc w:val="left"/>
      <w:pPr>
        <w:ind w:left="808" w:hanging="14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2FC27C90">
      <w:numFmt w:val="bullet"/>
      <w:lvlText w:val="•"/>
      <w:lvlJc w:val="left"/>
      <w:pPr>
        <w:ind w:left="1676" w:hanging="140"/>
      </w:pPr>
      <w:rPr>
        <w:rFonts w:hint="default"/>
        <w:lang w:val="es-ES" w:eastAsia="en-US" w:bidi="ar-SA"/>
      </w:rPr>
    </w:lvl>
    <w:lvl w:ilvl="2" w:tplc="0866941E">
      <w:numFmt w:val="bullet"/>
      <w:lvlText w:val="•"/>
      <w:lvlJc w:val="left"/>
      <w:pPr>
        <w:ind w:left="2553" w:hanging="140"/>
      </w:pPr>
      <w:rPr>
        <w:rFonts w:hint="default"/>
        <w:lang w:val="es-ES" w:eastAsia="en-US" w:bidi="ar-SA"/>
      </w:rPr>
    </w:lvl>
    <w:lvl w:ilvl="3" w:tplc="F08A9FE8">
      <w:numFmt w:val="bullet"/>
      <w:lvlText w:val="•"/>
      <w:lvlJc w:val="left"/>
      <w:pPr>
        <w:ind w:left="3429" w:hanging="140"/>
      </w:pPr>
      <w:rPr>
        <w:rFonts w:hint="default"/>
        <w:lang w:val="es-ES" w:eastAsia="en-US" w:bidi="ar-SA"/>
      </w:rPr>
    </w:lvl>
    <w:lvl w:ilvl="4" w:tplc="EE96B944">
      <w:numFmt w:val="bullet"/>
      <w:lvlText w:val="•"/>
      <w:lvlJc w:val="left"/>
      <w:pPr>
        <w:ind w:left="4306" w:hanging="140"/>
      </w:pPr>
      <w:rPr>
        <w:rFonts w:hint="default"/>
        <w:lang w:val="es-ES" w:eastAsia="en-US" w:bidi="ar-SA"/>
      </w:rPr>
    </w:lvl>
    <w:lvl w:ilvl="5" w:tplc="FB4C3C0E">
      <w:numFmt w:val="bullet"/>
      <w:lvlText w:val="•"/>
      <w:lvlJc w:val="left"/>
      <w:pPr>
        <w:ind w:left="5183" w:hanging="140"/>
      </w:pPr>
      <w:rPr>
        <w:rFonts w:hint="default"/>
        <w:lang w:val="es-ES" w:eastAsia="en-US" w:bidi="ar-SA"/>
      </w:rPr>
    </w:lvl>
    <w:lvl w:ilvl="6" w:tplc="75826142">
      <w:numFmt w:val="bullet"/>
      <w:lvlText w:val="•"/>
      <w:lvlJc w:val="left"/>
      <w:pPr>
        <w:ind w:left="6059" w:hanging="140"/>
      </w:pPr>
      <w:rPr>
        <w:rFonts w:hint="default"/>
        <w:lang w:val="es-ES" w:eastAsia="en-US" w:bidi="ar-SA"/>
      </w:rPr>
    </w:lvl>
    <w:lvl w:ilvl="7" w:tplc="9662C45A">
      <w:numFmt w:val="bullet"/>
      <w:lvlText w:val="•"/>
      <w:lvlJc w:val="left"/>
      <w:pPr>
        <w:ind w:left="6936" w:hanging="140"/>
      </w:pPr>
      <w:rPr>
        <w:rFonts w:hint="default"/>
        <w:lang w:val="es-ES" w:eastAsia="en-US" w:bidi="ar-SA"/>
      </w:rPr>
    </w:lvl>
    <w:lvl w:ilvl="8" w:tplc="2F92554E">
      <w:numFmt w:val="bullet"/>
      <w:lvlText w:val="•"/>
      <w:lvlJc w:val="left"/>
      <w:pPr>
        <w:ind w:left="7813" w:hanging="140"/>
      </w:pPr>
      <w:rPr>
        <w:rFonts w:hint="default"/>
        <w:lang w:val="es-ES" w:eastAsia="en-US" w:bidi="ar-SA"/>
      </w:rPr>
    </w:lvl>
  </w:abstractNum>
  <w:abstractNum w:abstractNumId="17" w15:restartNumberingAfterBreak="0">
    <w:nsid w:val="6AB6093A"/>
    <w:multiLevelType w:val="hybridMultilevel"/>
    <w:tmpl w:val="68B8B99A"/>
    <w:lvl w:ilvl="0" w:tplc="F1B09C30">
      <w:start w:val="1"/>
      <w:numFmt w:val="lowerLetter"/>
      <w:lvlText w:val="%1)"/>
      <w:lvlJc w:val="left"/>
      <w:pPr>
        <w:ind w:left="1528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7D94FA5C">
      <w:numFmt w:val="bullet"/>
      <w:lvlText w:val="•"/>
      <w:lvlJc w:val="left"/>
      <w:pPr>
        <w:ind w:left="2324" w:hanging="360"/>
      </w:pPr>
      <w:rPr>
        <w:rFonts w:hint="default"/>
        <w:lang w:val="es-ES" w:eastAsia="en-US" w:bidi="ar-SA"/>
      </w:rPr>
    </w:lvl>
    <w:lvl w:ilvl="2" w:tplc="2A22A574">
      <w:numFmt w:val="bullet"/>
      <w:lvlText w:val="•"/>
      <w:lvlJc w:val="left"/>
      <w:pPr>
        <w:ind w:left="3129" w:hanging="360"/>
      </w:pPr>
      <w:rPr>
        <w:rFonts w:hint="default"/>
        <w:lang w:val="es-ES" w:eastAsia="en-US" w:bidi="ar-SA"/>
      </w:rPr>
    </w:lvl>
    <w:lvl w:ilvl="3" w:tplc="E19A4C12">
      <w:numFmt w:val="bullet"/>
      <w:lvlText w:val="•"/>
      <w:lvlJc w:val="left"/>
      <w:pPr>
        <w:ind w:left="3933" w:hanging="360"/>
      </w:pPr>
      <w:rPr>
        <w:rFonts w:hint="default"/>
        <w:lang w:val="es-ES" w:eastAsia="en-US" w:bidi="ar-SA"/>
      </w:rPr>
    </w:lvl>
    <w:lvl w:ilvl="4" w:tplc="A57ACBEC">
      <w:numFmt w:val="bullet"/>
      <w:lvlText w:val="•"/>
      <w:lvlJc w:val="left"/>
      <w:pPr>
        <w:ind w:left="4738" w:hanging="360"/>
      </w:pPr>
      <w:rPr>
        <w:rFonts w:hint="default"/>
        <w:lang w:val="es-ES" w:eastAsia="en-US" w:bidi="ar-SA"/>
      </w:rPr>
    </w:lvl>
    <w:lvl w:ilvl="5" w:tplc="ACDE644C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16422512">
      <w:numFmt w:val="bullet"/>
      <w:lvlText w:val="•"/>
      <w:lvlJc w:val="left"/>
      <w:pPr>
        <w:ind w:left="6347" w:hanging="360"/>
      </w:pPr>
      <w:rPr>
        <w:rFonts w:hint="default"/>
        <w:lang w:val="es-ES" w:eastAsia="en-US" w:bidi="ar-SA"/>
      </w:rPr>
    </w:lvl>
    <w:lvl w:ilvl="7" w:tplc="9F0E5318">
      <w:numFmt w:val="bullet"/>
      <w:lvlText w:val="•"/>
      <w:lvlJc w:val="left"/>
      <w:pPr>
        <w:ind w:left="7152" w:hanging="360"/>
      </w:pPr>
      <w:rPr>
        <w:rFonts w:hint="default"/>
        <w:lang w:val="es-ES" w:eastAsia="en-US" w:bidi="ar-SA"/>
      </w:rPr>
    </w:lvl>
    <w:lvl w:ilvl="8" w:tplc="3D80A518">
      <w:numFmt w:val="bullet"/>
      <w:lvlText w:val="•"/>
      <w:lvlJc w:val="left"/>
      <w:pPr>
        <w:ind w:left="795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6DD6024F"/>
    <w:multiLevelType w:val="hybridMultilevel"/>
    <w:tmpl w:val="78EA04DA"/>
    <w:lvl w:ilvl="0" w:tplc="9CC80F68">
      <w:numFmt w:val="bullet"/>
      <w:lvlText w:val="-"/>
      <w:lvlJc w:val="left"/>
      <w:pPr>
        <w:ind w:left="950" w:hanging="21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4DF2A374">
      <w:numFmt w:val="bullet"/>
      <w:lvlText w:val="•"/>
      <w:lvlJc w:val="left"/>
      <w:pPr>
        <w:ind w:left="1820" w:hanging="212"/>
      </w:pPr>
      <w:rPr>
        <w:rFonts w:hint="default"/>
        <w:lang w:val="es-ES" w:eastAsia="en-US" w:bidi="ar-SA"/>
      </w:rPr>
    </w:lvl>
    <w:lvl w:ilvl="2" w:tplc="0CF0BD60">
      <w:numFmt w:val="bullet"/>
      <w:lvlText w:val="•"/>
      <w:lvlJc w:val="left"/>
      <w:pPr>
        <w:ind w:left="2681" w:hanging="212"/>
      </w:pPr>
      <w:rPr>
        <w:rFonts w:hint="default"/>
        <w:lang w:val="es-ES" w:eastAsia="en-US" w:bidi="ar-SA"/>
      </w:rPr>
    </w:lvl>
    <w:lvl w:ilvl="3" w:tplc="8F28777A">
      <w:numFmt w:val="bullet"/>
      <w:lvlText w:val="•"/>
      <w:lvlJc w:val="left"/>
      <w:pPr>
        <w:ind w:left="3541" w:hanging="212"/>
      </w:pPr>
      <w:rPr>
        <w:rFonts w:hint="default"/>
        <w:lang w:val="es-ES" w:eastAsia="en-US" w:bidi="ar-SA"/>
      </w:rPr>
    </w:lvl>
    <w:lvl w:ilvl="4" w:tplc="162ACA7E">
      <w:numFmt w:val="bullet"/>
      <w:lvlText w:val="•"/>
      <w:lvlJc w:val="left"/>
      <w:pPr>
        <w:ind w:left="4402" w:hanging="212"/>
      </w:pPr>
      <w:rPr>
        <w:rFonts w:hint="default"/>
        <w:lang w:val="es-ES" w:eastAsia="en-US" w:bidi="ar-SA"/>
      </w:rPr>
    </w:lvl>
    <w:lvl w:ilvl="5" w:tplc="BD8E78A6">
      <w:numFmt w:val="bullet"/>
      <w:lvlText w:val="•"/>
      <w:lvlJc w:val="left"/>
      <w:pPr>
        <w:ind w:left="5263" w:hanging="212"/>
      </w:pPr>
      <w:rPr>
        <w:rFonts w:hint="default"/>
        <w:lang w:val="es-ES" w:eastAsia="en-US" w:bidi="ar-SA"/>
      </w:rPr>
    </w:lvl>
    <w:lvl w:ilvl="6" w:tplc="D29647DA">
      <w:numFmt w:val="bullet"/>
      <w:lvlText w:val="•"/>
      <w:lvlJc w:val="left"/>
      <w:pPr>
        <w:ind w:left="6123" w:hanging="212"/>
      </w:pPr>
      <w:rPr>
        <w:rFonts w:hint="default"/>
        <w:lang w:val="es-ES" w:eastAsia="en-US" w:bidi="ar-SA"/>
      </w:rPr>
    </w:lvl>
    <w:lvl w:ilvl="7" w:tplc="D5C22B08">
      <w:numFmt w:val="bullet"/>
      <w:lvlText w:val="•"/>
      <w:lvlJc w:val="left"/>
      <w:pPr>
        <w:ind w:left="6984" w:hanging="212"/>
      </w:pPr>
      <w:rPr>
        <w:rFonts w:hint="default"/>
        <w:lang w:val="es-ES" w:eastAsia="en-US" w:bidi="ar-SA"/>
      </w:rPr>
    </w:lvl>
    <w:lvl w:ilvl="8" w:tplc="225EC52A">
      <w:numFmt w:val="bullet"/>
      <w:lvlText w:val="•"/>
      <w:lvlJc w:val="left"/>
      <w:pPr>
        <w:ind w:left="7845" w:hanging="212"/>
      </w:pPr>
      <w:rPr>
        <w:rFonts w:hint="default"/>
        <w:lang w:val="es-ES" w:eastAsia="en-US" w:bidi="ar-SA"/>
      </w:rPr>
    </w:lvl>
  </w:abstractNum>
  <w:abstractNum w:abstractNumId="19" w15:restartNumberingAfterBreak="0">
    <w:nsid w:val="7752546B"/>
    <w:multiLevelType w:val="multilevel"/>
    <w:tmpl w:val="98602F92"/>
    <w:lvl w:ilvl="0">
      <w:start w:val="1"/>
      <w:numFmt w:val="decimal"/>
      <w:lvlText w:val="%1."/>
      <w:lvlJc w:val="left"/>
      <w:pPr>
        <w:ind w:left="647" w:hanging="406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8" w:hanging="567"/>
        <w:jc w:val="left"/>
      </w:pPr>
      <w:rPr>
        <w:rFonts w:hint="default"/>
        <w:w w:val="99"/>
        <w:lang w:val="es-ES" w:eastAsia="en-US" w:bidi="ar-SA"/>
      </w:rPr>
    </w:lvl>
    <w:lvl w:ilvl="2">
      <w:numFmt w:val="bullet"/>
      <w:lvlText w:val="•"/>
      <w:lvlJc w:val="left"/>
      <w:pPr>
        <w:ind w:left="1774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48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96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44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8" w:hanging="567"/>
      </w:pPr>
      <w:rPr>
        <w:rFonts w:hint="default"/>
        <w:lang w:val="es-ES" w:eastAsia="en-US" w:bidi="ar-SA"/>
      </w:rPr>
    </w:lvl>
  </w:abstractNum>
  <w:abstractNum w:abstractNumId="20" w15:restartNumberingAfterBreak="0">
    <w:nsid w:val="79A44BAE"/>
    <w:multiLevelType w:val="hybridMultilevel"/>
    <w:tmpl w:val="3482DEE2"/>
    <w:lvl w:ilvl="0" w:tplc="28FCCE58">
      <w:start w:val="1"/>
      <w:numFmt w:val="decimal"/>
      <w:lvlText w:val="%1."/>
      <w:lvlJc w:val="left"/>
      <w:pPr>
        <w:ind w:left="962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B0FEB3EC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2" w:tplc="E13A2D14">
      <w:numFmt w:val="bullet"/>
      <w:lvlText w:val="•"/>
      <w:lvlJc w:val="left"/>
      <w:pPr>
        <w:ind w:left="2681" w:hanging="360"/>
      </w:pPr>
      <w:rPr>
        <w:rFonts w:hint="default"/>
        <w:lang w:val="es-ES" w:eastAsia="en-US" w:bidi="ar-SA"/>
      </w:rPr>
    </w:lvl>
    <w:lvl w:ilvl="3" w:tplc="B024C596">
      <w:numFmt w:val="bullet"/>
      <w:lvlText w:val="•"/>
      <w:lvlJc w:val="left"/>
      <w:pPr>
        <w:ind w:left="3541" w:hanging="360"/>
      </w:pPr>
      <w:rPr>
        <w:rFonts w:hint="default"/>
        <w:lang w:val="es-ES" w:eastAsia="en-US" w:bidi="ar-SA"/>
      </w:rPr>
    </w:lvl>
    <w:lvl w:ilvl="4" w:tplc="BA20CC2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2521F04">
      <w:numFmt w:val="bullet"/>
      <w:lvlText w:val="•"/>
      <w:lvlJc w:val="left"/>
      <w:pPr>
        <w:ind w:left="5263" w:hanging="360"/>
      </w:pPr>
      <w:rPr>
        <w:rFonts w:hint="default"/>
        <w:lang w:val="es-ES" w:eastAsia="en-US" w:bidi="ar-SA"/>
      </w:rPr>
    </w:lvl>
    <w:lvl w:ilvl="6" w:tplc="599C2900">
      <w:numFmt w:val="bullet"/>
      <w:lvlText w:val="•"/>
      <w:lvlJc w:val="left"/>
      <w:pPr>
        <w:ind w:left="6123" w:hanging="360"/>
      </w:pPr>
      <w:rPr>
        <w:rFonts w:hint="default"/>
        <w:lang w:val="es-ES" w:eastAsia="en-US" w:bidi="ar-SA"/>
      </w:rPr>
    </w:lvl>
    <w:lvl w:ilvl="7" w:tplc="32BCDF50">
      <w:numFmt w:val="bullet"/>
      <w:lvlText w:val="•"/>
      <w:lvlJc w:val="left"/>
      <w:pPr>
        <w:ind w:left="6984" w:hanging="360"/>
      </w:pPr>
      <w:rPr>
        <w:rFonts w:hint="default"/>
        <w:lang w:val="es-ES" w:eastAsia="en-US" w:bidi="ar-SA"/>
      </w:rPr>
    </w:lvl>
    <w:lvl w:ilvl="8" w:tplc="9EA214C6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7C8F519A"/>
    <w:multiLevelType w:val="hybridMultilevel"/>
    <w:tmpl w:val="AAE4912C"/>
    <w:lvl w:ilvl="0" w:tplc="C1A43D6C">
      <w:numFmt w:val="bullet"/>
      <w:lvlText w:val="-"/>
      <w:lvlJc w:val="left"/>
      <w:pPr>
        <w:ind w:left="1374" w:hanging="147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ES" w:eastAsia="en-US" w:bidi="ar-SA"/>
      </w:rPr>
    </w:lvl>
    <w:lvl w:ilvl="1" w:tplc="D70A4D7E">
      <w:numFmt w:val="bullet"/>
      <w:lvlText w:val="•"/>
      <w:lvlJc w:val="left"/>
      <w:pPr>
        <w:ind w:left="2198" w:hanging="147"/>
      </w:pPr>
      <w:rPr>
        <w:rFonts w:hint="default"/>
        <w:lang w:val="es-ES" w:eastAsia="en-US" w:bidi="ar-SA"/>
      </w:rPr>
    </w:lvl>
    <w:lvl w:ilvl="2" w:tplc="6C76818C">
      <w:numFmt w:val="bullet"/>
      <w:lvlText w:val="•"/>
      <w:lvlJc w:val="left"/>
      <w:pPr>
        <w:ind w:left="3017" w:hanging="147"/>
      </w:pPr>
      <w:rPr>
        <w:rFonts w:hint="default"/>
        <w:lang w:val="es-ES" w:eastAsia="en-US" w:bidi="ar-SA"/>
      </w:rPr>
    </w:lvl>
    <w:lvl w:ilvl="3" w:tplc="3BC673CA">
      <w:numFmt w:val="bullet"/>
      <w:lvlText w:val="•"/>
      <w:lvlJc w:val="left"/>
      <w:pPr>
        <w:ind w:left="3835" w:hanging="147"/>
      </w:pPr>
      <w:rPr>
        <w:rFonts w:hint="default"/>
        <w:lang w:val="es-ES" w:eastAsia="en-US" w:bidi="ar-SA"/>
      </w:rPr>
    </w:lvl>
    <w:lvl w:ilvl="4" w:tplc="A99E7F52">
      <w:numFmt w:val="bullet"/>
      <w:lvlText w:val="•"/>
      <w:lvlJc w:val="left"/>
      <w:pPr>
        <w:ind w:left="4654" w:hanging="147"/>
      </w:pPr>
      <w:rPr>
        <w:rFonts w:hint="default"/>
        <w:lang w:val="es-ES" w:eastAsia="en-US" w:bidi="ar-SA"/>
      </w:rPr>
    </w:lvl>
    <w:lvl w:ilvl="5" w:tplc="F0C8DF5C">
      <w:numFmt w:val="bullet"/>
      <w:lvlText w:val="•"/>
      <w:lvlJc w:val="left"/>
      <w:pPr>
        <w:ind w:left="5473" w:hanging="147"/>
      </w:pPr>
      <w:rPr>
        <w:rFonts w:hint="default"/>
        <w:lang w:val="es-ES" w:eastAsia="en-US" w:bidi="ar-SA"/>
      </w:rPr>
    </w:lvl>
    <w:lvl w:ilvl="6" w:tplc="8C587DCC">
      <w:numFmt w:val="bullet"/>
      <w:lvlText w:val="•"/>
      <w:lvlJc w:val="left"/>
      <w:pPr>
        <w:ind w:left="6291" w:hanging="147"/>
      </w:pPr>
      <w:rPr>
        <w:rFonts w:hint="default"/>
        <w:lang w:val="es-ES" w:eastAsia="en-US" w:bidi="ar-SA"/>
      </w:rPr>
    </w:lvl>
    <w:lvl w:ilvl="7" w:tplc="7CDC944E">
      <w:numFmt w:val="bullet"/>
      <w:lvlText w:val="•"/>
      <w:lvlJc w:val="left"/>
      <w:pPr>
        <w:ind w:left="7110" w:hanging="147"/>
      </w:pPr>
      <w:rPr>
        <w:rFonts w:hint="default"/>
        <w:lang w:val="es-ES" w:eastAsia="en-US" w:bidi="ar-SA"/>
      </w:rPr>
    </w:lvl>
    <w:lvl w:ilvl="8" w:tplc="EF08BFCA">
      <w:numFmt w:val="bullet"/>
      <w:lvlText w:val="•"/>
      <w:lvlJc w:val="left"/>
      <w:pPr>
        <w:ind w:left="7929" w:hanging="147"/>
      </w:pPr>
      <w:rPr>
        <w:rFonts w:hint="default"/>
        <w:lang w:val="es-ES" w:eastAsia="en-US" w:bidi="ar-SA"/>
      </w:rPr>
    </w:lvl>
  </w:abstractNum>
  <w:abstractNum w:abstractNumId="22" w15:restartNumberingAfterBreak="0">
    <w:nsid w:val="7ECD4B58"/>
    <w:multiLevelType w:val="hybridMultilevel"/>
    <w:tmpl w:val="8854A9CC"/>
    <w:lvl w:ilvl="0" w:tplc="A314D66E">
      <w:numFmt w:val="bullet"/>
      <w:lvlText w:val=""/>
      <w:lvlJc w:val="left"/>
      <w:pPr>
        <w:ind w:left="563" w:hanging="32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B3FEB4BA">
      <w:numFmt w:val="bullet"/>
      <w:lvlText w:val="•"/>
      <w:lvlJc w:val="left"/>
      <w:pPr>
        <w:ind w:left="1460" w:hanging="322"/>
      </w:pPr>
      <w:rPr>
        <w:rFonts w:hint="default"/>
        <w:lang w:val="es-ES" w:eastAsia="en-US" w:bidi="ar-SA"/>
      </w:rPr>
    </w:lvl>
    <w:lvl w:ilvl="2" w:tplc="DA3E1264">
      <w:numFmt w:val="bullet"/>
      <w:lvlText w:val="•"/>
      <w:lvlJc w:val="left"/>
      <w:pPr>
        <w:ind w:left="2361" w:hanging="322"/>
      </w:pPr>
      <w:rPr>
        <w:rFonts w:hint="default"/>
        <w:lang w:val="es-ES" w:eastAsia="en-US" w:bidi="ar-SA"/>
      </w:rPr>
    </w:lvl>
    <w:lvl w:ilvl="3" w:tplc="0D664E7C">
      <w:numFmt w:val="bullet"/>
      <w:lvlText w:val="•"/>
      <w:lvlJc w:val="left"/>
      <w:pPr>
        <w:ind w:left="3261" w:hanging="322"/>
      </w:pPr>
      <w:rPr>
        <w:rFonts w:hint="default"/>
        <w:lang w:val="es-ES" w:eastAsia="en-US" w:bidi="ar-SA"/>
      </w:rPr>
    </w:lvl>
    <w:lvl w:ilvl="4" w:tplc="78FE0DB8">
      <w:numFmt w:val="bullet"/>
      <w:lvlText w:val="•"/>
      <w:lvlJc w:val="left"/>
      <w:pPr>
        <w:ind w:left="4162" w:hanging="322"/>
      </w:pPr>
      <w:rPr>
        <w:rFonts w:hint="default"/>
        <w:lang w:val="es-ES" w:eastAsia="en-US" w:bidi="ar-SA"/>
      </w:rPr>
    </w:lvl>
    <w:lvl w:ilvl="5" w:tplc="A4F6EDEC">
      <w:numFmt w:val="bullet"/>
      <w:lvlText w:val="•"/>
      <w:lvlJc w:val="left"/>
      <w:pPr>
        <w:ind w:left="5063" w:hanging="322"/>
      </w:pPr>
      <w:rPr>
        <w:rFonts w:hint="default"/>
        <w:lang w:val="es-ES" w:eastAsia="en-US" w:bidi="ar-SA"/>
      </w:rPr>
    </w:lvl>
    <w:lvl w:ilvl="6" w:tplc="3C0E53FA">
      <w:numFmt w:val="bullet"/>
      <w:lvlText w:val="•"/>
      <w:lvlJc w:val="left"/>
      <w:pPr>
        <w:ind w:left="5963" w:hanging="322"/>
      </w:pPr>
      <w:rPr>
        <w:rFonts w:hint="default"/>
        <w:lang w:val="es-ES" w:eastAsia="en-US" w:bidi="ar-SA"/>
      </w:rPr>
    </w:lvl>
    <w:lvl w:ilvl="7" w:tplc="18282B60">
      <w:numFmt w:val="bullet"/>
      <w:lvlText w:val="•"/>
      <w:lvlJc w:val="left"/>
      <w:pPr>
        <w:ind w:left="6864" w:hanging="322"/>
      </w:pPr>
      <w:rPr>
        <w:rFonts w:hint="default"/>
        <w:lang w:val="es-ES" w:eastAsia="en-US" w:bidi="ar-SA"/>
      </w:rPr>
    </w:lvl>
    <w:lvl w:ilvl="8" w:tplc="8368BEC0">
      <w:numFmt w:val="bullet"/>
      <w:lvlText w:val="•"/>
      <w:lvlJc w:val="left"/>
      <w:pPr>
        <w:ind w:left="7765" w:hanging="322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9"/>
  </w:num>
  <w:num w:numId="3">
    <w:abstractNumId w:val="22"/>
  </w:num>
  <w:num w:numId="4">
    <w:abstractNumId w:val="7"/>
  </w:num>
  <w:num w:numId="5">
    <w:abstractNumId w:val="20"/>
  </w:num>
  <w:num w:numId="6">
    <w:abstractNumId w:val="8"/>
  </w:num>
  <w:num w:numId="7">
    <w:abstractNumId w:val="11"/>
  </w:num>
  <w:num w:numId="8">
    <w:abstractNumId w:val="12"/>
  </w:num>
  <w:num w:numId="9">
    <w:abstractNumId w:val="3"/>
  </w:num>
  <w:num w:numId="10">
    <w:abstractNumId w:val="19"/>
  </w:num>
  <w:num w:numId="11">
    <w:abstractNumId w:val="18"/>
  </w:num>
  <w:num w:numId="12">
    <w:abstractNumId w:val="10"/>
  </w:num>
  <w:num w:numId="13">
    <w:abstractNumId w:val="13"/>
  </w:num>
  <w:num w:numId="14">
    <w:abstractNumId w:val="2"/>
  </w:num>
  <w:num w:numId="15">
    <w:abstractNumId w:val="4"/>
  </w:num>
  <w:num w:numId="16">
    <w:abstractNumId w:val="17"/>
  </w:num>
  <w:num w:numId="17">
    <w:abstractNumId w:val="0"/>
  </w:num>
  <w:num w:numId="18">
    <w:abstractNumId w:val="21"/>
  </w:num>
  <w:num w:numId="19">
    <w:abstractNumId w:val="5"/>
  </w:num>
  <w:num w:numId="20">
    <w:abstractNumId w:val="16"/>
  </w:num>
  <w:num w:numId="21">
    <w:abstractNumId w:val="1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A1E37"/>
    <w:rsid w:val="0017204A"/>
    <w:rsid w:val="003E7111"/>
    <w:rsid w:val="008A58D2"/>
    <w:rsid w:val="00CA1E37"/>
    <w:rsid w:val="00CD1F90"/>
    <w:rsid w:val="00E4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FFB85B0"/>
  <w15:docId w15:val="{10ABB186-3591-4D97-9899-6840A4F2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688" w:right="981"/>
      <w:jc w:val="center"/>
      <w:outlineLvl w:val="0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Ttulo2">
    <w:name w:val="heading 2"/>
    <w:basedOn w:val="Normal"/>
    <w:uiPriority w:val="1"/>
    <w:qFormat/>
    <w:pPr>
      <w:ind w:left="684" w:right="509" w:hanging="3786"/>
      <w:outlineLvl w:val="1"/>
    </w:pPr>
    <w:rPr>
      <w:rFonts w:ascii="Calibri" w:eastAsia="Calibri" w:hAnsi="Calibri" w:cs="Calibri"/>
      <w:b/>
      <w:bCs/>
      <w:sz w:val="32"/>
      <w:szCs w:val="32"/>
      <w:u w:val="single" w:color="000000"/>
    </w:rPr>
  </w:style>
  <w:style w:type="paragraph" w:styleId="Ttulo3">
    <w:name w:val="heading 3"/>
    <w:basedOn w:val="Normal"/>
    <w:uiPriority w:val="1"/>
    <w:qFormat/>
    <w:pPr>
      <w:ind w:left="242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1"/>
    <w:qFormat/>
    <w:pPr>
      <w:ind w:left="808"/>
      <w:outlineLvl w:val="3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5</cp:revision>
  <dcterms:created xsi:type="dcterms:W3CDTF">2023-02-20T11:05:00Z</dcterms:created>
  <dcterms:modified xsi:type="dcterms:W3CDTF">2023-03-01T10:57:00Z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2023-02-20T00:00:00Z</vt:filetime>
  </property>
  <property fmtid="{D5CDD505-2E9C-101B-9397-08002B2CF9AE}" pid="5" name="Producer">
    <vt:lpwstr>Microsoft® Word 2016</vt:lpwstr>
  </property>
</Properties>
</file>