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EA9" w:rsidRPr="007F7678" w:rsidRDefault="00064EA9" w:rsidP="007F7678">
      <w:pPr>
        <w:ind w:hanging="426"/>
        <w:jc w:val="center"/>
        <w:rPr>
          <w:b/>
          <w:sz w:val="24"/>
          <w:szCs w:val="24"/>
        </w:rPr>
      </w:pPr>
      <w:r w:rsidRPr="007F7678">
        <w:rPr>
          <w:b/>
          <w:sz w:val="24"/>
          <w:szCs w:val="24"/>
        </w:rPr>
        <w:t>ANEXO I</w:t>
      </w:r>
    </w:p>
    <w:p w:rsidR="00064EA9" w:rsidRPr="007F7678" w:rsidRDefault="00064EA9" w:rsidP="007F7678">
      <w:pPr>
        <w:ind w:hanging="426"/>
        <w:jc w:val="center"/>
        <w:rPr>
          <w:b/>
          <w:sz w:val="24"/>
          <w:szCs w:val="24"/>
        </w:rPr>
      </w:pPr>
      <w:r w:rsidRPr="007F7678">
        <w:rPr>
          <w:b/>
          <w:sz w:val="24"/>
          <w:szCs w:val="24"/>
        </w:rPr>
        <w:t>MODELO DE OFERTA DE CRITERIOS EVALUABLES MEDIANTE FÓRMULAS</w:t>
      </w:r>
    </w:p>
    <w:p w:rsidR="00064EA9" w:rsidRDefault="00064EA9" w:rsidP="007F7678">
      <w:pPr>
        <w:ind w:hanging="426"/>
        <w:jc w:val="center"/>
        <w:rPr>
          <w:b/>
        </w:rPr>
      </w:pPr>
      <w:r>
        <w:rPr>
          <w:b/>
        </w:rPr>
        <w:t xml:space="preserve"> (Proposición</w:t>
      </w:r>
      <w:r w:rsidRPr="008338A0">
        <w:rPr>
          <w:b/>
        </w:rPr>
        <w:t xml:space="preserve"> económi</w:t>
      </w:r>
      <w:r>
        <w:rPr>
          <w:b/>
        </w:rPr>
        <w:t>ca</w:t>
      </w:r>
      <w:r w:rsidRPr="008338A0">
        <w:rPr>
          <w:b/>
        </w:rPr>
        <w:t>)</w:t>
      </w:r>
    </w:p>
    <w:p w:rsidR="00064EA9" w:rsidRPr="00981B0F" w:rsidRDefault="00064EA9" w:rsidP="00064EA9"/>
    <w:p w:rsidR="00064EA9" w:rsidRDefault="00064EA9" w:rsidP="000A7129">
      <w:pPr>
        <w:spacing w:after="160" w:line="259" w:lineRule="auto"/>
        <w:ind w:right="201"/>
        <w:jc w:val="both"/>
      </w:pPr>
      <w:r w:rsidRPr="00BB151D">
        <w:t>D. / D. ª……………………………</w:t>
      </w:r>
      <w:proofErr w:type="gramStart"/>
      <w:r w:rsidRPr="00BB151D">
        <w:t>…….</w:t>
      </w:r>
      <w:proofErr w:type="gramEnd"/>
      <w:r w:rsidRPr="00BB151D">
        <w:t>…………….. con DNI nº…………</w:t>
      </w:r>
      <w:proofErr w:type="gramStart"/>
      <w:r w:rsidRPr="00BB151D">
        <w:t>…….</w:t>
      </w:r>
      <w:proofErr w:type="gramEnd"/>
      <w:r w:rsidRPr="00BB151D">
        <w:t>., con domicilio en ……………………………. nº…. código postal ………</w:t>
      </w:r>
      <w:proofErr w:type="gramStart"/>
      <w:r w:rsidRPr="00BB151D">
        <w:t>…….</w:t>
      </w:r>
      <w:proofErr w:type="gramEnd"/>
      <w:r w:rsidRPr="00BB151D">
        <w:t xml:space="preserve">., en nombre (propio  o de la empresa que representa), ……………………………………………….. con CIF ……………  presenta la proposición económica para la adjudicación de </w:t>
      </w:r>
      <w:r>
        <w:t>licitación con referencia (</w:t>
      </w:r>
      <w:r w:rsidR="00D62694" w:rsidRPr="00D62694">
        <w:t>PA 416.577/1415/2024</w:t>
      </w:r>
      <w:r>
        <w:t xml:space="preserve">), para </w:t>
      </w:r>
      <w:r w:rsidRPr="000A7129">
        <w:rPr>
          <w:b/>
        </w:rPr>
        <w:t xml:space="preserve">la CONTRATACIÓN DEL </w:t>
      </w:r>
      <w:r w:rsidR="00D62694" w:rsidRPr="000A7129">
        <w:rPr>
          <w:b/>
        </w:rPr>
        <w:t>SUMINISTRO DE CESTAS DE NAVIDAD PARA LOS TRABAJADORES DE LA FÁBRICA NACIONAL DE MONEDA Y TIMBRE - REAL CASA DE LA MONEDA- POR EJECUCION DE SENTENCIA CORRESPONDIENTE AL EJERCICIO 2024, ASÍ COMO DE LAS SENTENCIAS FAVORABLES RECIBIDAS A LO LARGO DEL AÑO EN CURSO, CORRESPONDIENTES A LOS EJERCICIOS 2017, 2018 Y 2019, MAS UNA POSIBLE PRÓRROGA PARA EL AÑO 2025</w:t>
      </w:r>
      <w:r w:rsidRPr="00BB151D">
        <w:t xml:space="preserve"> </w:t>
      </w:r>
      <w:r w:rsidR="000A7129">
        <w:t xml:space="preserve">en el plazo de entrega indicado en el apartado 4.1 del pliego de cláusulas administrativas </w:t>
      </w:r>
      <w:r w:rsidR="000A7129" w:rsidRPr="000A7129">
        <w:t>particulares</w:t>
      </w:r>
      <w:r w:rsidRPr="000A7129">
        <w:t>, según el siguiente detalle:</w:t>
      </w:r>
    </w:p>
    <w:p w:rsidR="00064EA9" w:rsidRPr="007C6F9F" w:rsidRDefault="00064EA9" w:rsidP="00064EA9">
      <w:pPr>
        <w:spacing w:after="160" w:line="259" w:lineRule="auto"/>
        <w:ind w:left="142" w:right="201"/>
        <w:jc w:val="both"/>
      </w:pPr>
    </w:p>
    <w:tbl>
      <w:tblPr>
        <w:tblW w:w="96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3119"/>
        <w:gridCol w:w="2551"/>
      </w:tblGrid>
      <w:tr w:rsidR="00CB74E1" w:rsidRPr="002F380A" w:rsidTr="00CB74E1">
        <w:trPr>
          <w:trHeight w:val="624"/>
        </w:trPr>
        <w:tc>
          <w:tcPr>
            <w:tcW w:w="3998" w:type="dxa"/>
            <w:shd w:val="clear" w:color="auto" w:fill="FFD966" w:themeFill="accent4" w:themeFillTint="99"/>
          </w:tcPr>
          <w:p w:rsidR="00CB74E1" w:rsidRPr="007C6F9F" w:rsidRDefault="00CB74E1" w:rsidP="00CB74E1">
            <w:pPr>
              <w:spacing w:after="160" w:line="259" w:lineRule="auto"/>
              <w:ind w:left="37"/>
              <w:jc w:val="center"/>
            </w:pPr>
            <w:r>
              <w:t>CESTAS DE OFERTA OBLIGATORIA</w:t>
            </w:r>
          </w:p>
        </w:tc>
        <w:tc>
          <w:tcPr>
            <w:tcW w:w="3119" w:type="dxa"/>
            <w:shd w:val="clear" w:color="auto" w:fill="FFD966" w:themeFill="accent4" w:themeFillTint="99"/>
          </w:tcPr>
          <w:p w:rsidR="00CB74E1" w:rsidRPr="007C6F9F" w:rsidRDefault="00CB74E1" w:rsidP="00CB74E1">
            <w:pPr>
              <w:spacing w:after="160" w:line="259" w:lineRule="auto"/>
              <w:ind w:left="19"/>
              <w:jc w:val="center"/>
            </w:pPr>
            <w:r>
              <w:t>DESCRIPCIÓN CESTA</w:t>
            </w:r>
          </w:p>
        </w:tc>
        <w:tc>
          <w:tcPr>
            <w:tcW w:w="2551" w:type="dxa"/>
            <w:shd w:val="clear" w:color="auto" w:fill="FFD966" w:themeFill="accent4" w:themeFillTint="99"/>
          </w:tcPr>
          <w:p w:rsidR="00CB74E1" w:rsidRPr="007C6F9F" w:rsidRDefault="00CB74E1" w:rsidP="00CB74E1">
            <w:pPr>
              <w:spacing w:after="160" w:line="259" w:lineRule="auto"/>
              <w:ind w:left="19"/>
              <w:jc w:val="center"/>
            </w:pPr>
            <w:r>
              <w:t>VALOR DE MERCADO</w:t>
            </w:r>
          </w:p>
        </w:tc>
      </w:tr>
      <w:tr w:rsidR="00CB74E1" w:rsidRPr="002F380A" w:rsidTr="00D75BAB">
        <w:tc>
          <w:tcPr>
            <w:tcW w:w="3998" w:type="dxa"/>
            <w:shd w:val="clear" w:color="auto" w:fill="auto"/>
          </w:tcPr>
          <w:p w:rsidR="00CB74E1" w:rsidRPr="00047EEE" w:rsidRDefault="00CB74E1" w:rsidP="00047EEE">
            <w:pPr>
              <w:spacing w:after="160" w:line="259" w:lineRule="auto"/>
              <w:ind w:left="37"/>
              <w:jc w:val="center"/>
            </w:pPr>
            <w:r w:rsidRPr="00047EEE">
              <w:t>Nº 1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74E1" w:rsidRPr="007C6F9F" w:rsidRDefault="00CB74E1" w:rsidP="00CB74E1">
            <w:pPr>
              <w:spacing w:after="160" w:line="259" w:lineRule="auto"/>
              <w:ind w:left="19"/>
            </w:pPr>
            <w:r>
              <w:t>CESTA JAMÓN</w:t>
            </w:r>
          </w:p>
        </w:tc>
        <w:tc>
          <w:tcPr>
            <w:tcW w:w="2551" w:type="dxa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</w:tr>
      <w:tr w:rsidR="00CB74E1" w:rsidRPr="002F380A" w:rsidTr="00D75BAB">
        <w:tc>
          <w:tcPr>
            <w:tcW w:w="3998" w:type="dxa"/>
            <w:shd w:val="clear" w:color="auto" w:fill="auto"/>
          </w:tcPr>
          <w:p w:rsidR="00CB74E1" w:rsidRPr="00047EEE" w:rsidRDefault="00CB74E1" w:rsidP="00047EEE">
            <w:pPr>
              <w:spacing w:after="160" w:line="259" w:lineRule="auto"/>
              <w:ind w:left="37"/>
              <w:jc w:val="center"/>
            </w:pPr>
            <w:r w:rsidRPr="00047EEE">
              <w:t>Nº 2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74E1" w:rsidRPr="007C6F9F" w:rsidRDefault="00CB74E1" w:rsidP="00CB74E1">
            <w:pPr>
              <w:spacing w:after="160" w:line="259" w:lineRule="auto"/>
              <w:ind w:left="19"/>
            </w:pPr>
            <w:r>
              <w:t>CESTA PALETILLA</w:t>
            </w:r>
          </w:p>
        </w:tc>
        <w:tc>
          <w:tcPr>
            <w:tcW w:w="2551" w:type="dxa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</w:tr>
      <w:tr w:rsidR="00CB74E1" w:rsidRPr="002F380A" w:rsidTr="00D75BAB">
        <w:tc>
          <w:tcPr>
            <w:tcW w:w="3998" w:type="dxa"/>
            <w:shd w:val="clear" w:color="auto" w:fill="auto"/>
          </w:tcPr>
          <w:p w:rsidR="00CB74E1" w:rsidRPr="00047EEE" w:rsidRDefault="00CB74E1" w:rsidP="00047EEE">
            <w:pPr>
              <w:spacing w:after="160" w:line="259" w:lineRule="auto"/>
              <w:ind w:left="37"/>
              <w:jc w:val="center"/>
            </w:pPr>
            <w:r w:rsidRPr="00047EEE">
              <w:t>Nº 3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74E1" w:rsidRPr="007C6F9F" w:rsidRDefault="00CB74E1" w:rsidP="00CB74E1">
            <w:pPr>
              <w:spacing w:after="160" w:line="259" w:lineRule="auto"/>
              <w:ind w:left="19"/>
            </w:pPr>
            <w:r>
              <w:t>CESTA LONCHEADO</w:t>
            </w:r>
          </w:p>
        </w:tc>
        <w:tc>
          <w:tcPr>
            <w:tcW w:w="2551" w:type="dxa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</w:tr>
      <w:tr w:rsidR="00CB74E1" w:rsidRPr="002F380A" w:rsidTr="00CB74E1">
        <w:trPr>
          <w:trHeight w:val="624"/>
        </w:trPr>
        <w:tc>
          <w:tcPr>
            <w:tcW w:w="3998" w:type="dxa"/>
            <w:shd w:val="clear" w:color="auto" w:fill="FFD966" w:themeFill="accent4" w:themeFillTint="99"/>
          </w:tcPr>
          <w:p w:rsidR="00CB74E1" w:rsidRPr="00047EEE" w:rsidRDefault="00CB74E1" w:rsidP="00047EEE">
            <w:pPr>
              <w:spacing w:after="160" w:line="259" w:lineRule="auto"/>
              <w:ind w:left="37"/>
              <w:jc w:val="center"/>
            </w:pPr>
            <w:r w:rsidRPr="00047EEE">
              <w:t>OTROS TIPOS DE CESTAS OFERTADAS NO OBLIGATORIAS</w:t>
            </w:r>
          </w:p>
        </w:tc>
        <w:tc>
          <w:tcPr>
            <w:tcW w:w="3119" w:type="dxa"/>
            <w:shd w:val="clear" w:color="auto" w:fill="FFD966" w:themeFill="accent4" w:themeFillTint="99"/>
          </w:tcPr>
          <w:p w:rsidR="00CB74E1" w:rsidRPr="007C6F9F" w:rsidRDefault="00CB74E1" w:rsidP="00CB74E1">
            <w:pPr>
              <w:spacing w:after="160" w:line="259" w:lineRule="auto"/>
              <w:ind w:left="19"/>
              <w:jc w:val="center"/>
            </w:pPr>
            <w:r>
              <w:t>DESCRIPCIÓN CESTA</w:t>
            </w:r>
          </w:p>
        </w:tc>
        <w:tc>
          <w:tcPr>
            <w:tcW w:w="2551" w:type="dxa"/>
            <w:shd w:val="clear" w:color="auto" w:fill="FFD966" w:themeFill="accent4" w:themeFillTint="99"/>
          </w:tcPr>
          <w:p w:rsidR="00CB74E1" w:rsidRPr="007C6F9F" w:rsidRDefault="00CB74E1" w:rsidP="00CB74E1">
            <w:pPr>
              <w:spacing w:after="160" w:line="259" w:lineRule="auto"/>
              <w:ind w:left="19"/>
              <w:jc w:val="center"/>
            </w:pPr>
            <w:r>
              <w:t>VALOR DE MERCADO</w:t>
            </w:r>
          </w:p>
        </w:tc>
      </w:tr>
      <w:tr w:rsidR="00CB74E1" w:rsidRPr="002F380A" w:rsidTr="00D75BAB">
        <w:tc>
          <w:tcPr>
            <w:tcW w:w="3998" w:type="dxa"/>
            <w:shd w:val="clear" w:color="auto" w:fill="auto"/>
          </w:tcPr>
          <w:p w:rsidR="00CB74E1" w:rsidRPr="00047EEE" w:rsidRDefault="00CB74E1" w:rsidP="00047EEE">
            <w:pPr>
              <w:spacing w:after="160" w:line="259" w:lineRule="auto"/>
              <w:ind w:left="37"/>
              <w:jc w:val="center"/>
            </w:pPr>
            <w:r w:rsidRPr="00047EEE">
              <w:t>Nº 4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  <w:tc>
          <w:tcPr>
            <w:tcW w:w="2551" w:type="dxa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</w:tr>
      <w:tr w:rsidR="00CB74E1" w:rsidRPr="002F380A" w:rsidTr="00D75BAB">
        <w:tc>
          <w:tcPr>
            <w:tcW w:w="3998" w:type="dxa"/>
            <w:shd w:val="clear" w:color="auto" w:fill="auto"/>
          </w:tcPr>
          <w:p w:rsidR="00CB74E1" w:rsidRPr="00047EEE" w:rsidRDefault="00CB74E1" w:rsidP="00047EEE">
            <w:pPr>
              <w:spacing w:after="160" w:line="259" w:lineRule="auto"/>
              <w:ind w:left="37"/>
              <w:jc w:val="center"/>
            </w:pPr>
            <w:r w:rsidRPr="00047EEE">
              <w:t>Nº 5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  <w:tc>
          <w:tcPr>
            <w:tcW w:w="2551" w:type="dxa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</w:tr>
      <w:tr w:rsidR="00CB74E1" w:rsidRPr="002F380A" w:rsidTr="00D75BAB">
        <w:tc>
          <w:tcPr>
            <w:tcW w:w="3998" w:type="dxa"/>
            <w:shd w:val="clear" w:color="auto" w:fill="auto"/>
          </w:tcPr>
          <w:p w:rsidR="00CB74E1" w:rsidRPr="00047EEE" w:rsidRDefault="00CB74E1" w:rsidP="00047EEE">
            <w:pPr>
              <w:spacing w:after="160" w:line="259" w:lineRule="auto"/>
              <w:ind w:left="37"/>
              <w:jc w:val="center"/>
            </w:pPr>
            <w:r w:rsidRPr="00047EEE">
              <w:t>Nº 6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  <w:tc>
          <w:tcPr>
            <w:tcW w:w="2551" w:type="dxa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</w:tr>
      <w:tr w:rsidR="00CB74E1" w:rsidRPr="002F380A" w:rsidTr="00D75BAB">
        <w:tc>
          <w:tcPr>
            <w:tcW w:w="3998" w:type="dxa"/>
            <w:shd w:val="clear" w:color="auto" w:fill="auto"/>
          </w:tcPr>
          <w:p w:rsidR="00CB74E1" w:rsidRPr="00047EEE" w:rsidRDefault="00CB74E1" w:rsidP="00047EEE">
            <w:pPr>
              <w:spacing w:after="160" w:line="259" w:lineRule="auto"/>
              <w:ind w:left="37"/>
              <w:jc w:val="center"/>
            </w:pPr>
            <w:r w:rsidRPr="00047EEE">
              <w:t>Nº 7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  <w:tc>
          <w:tcPr>
            <w:tcW w:w="2551" w:type="dxa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</w:tr>
      <w:tr w:rsidR="00CB74E1" w:rsidRPr="002F380A" w:rsidTr="00D75BAB">
        <w:tc>
          <w:tcPr>
            <w:tcW w:w="3998" w:type="dxa"/>
            <w:shd w:val="clear" w:color="auto" w:fill="auto"/>
          </w:tcPr>
          <w:p w:rsidR="00CB74E1" w:rsidRPr="00047EEE" w:rsidRDefault="00CB74E1" w:rsidP="00047EEE">
            <w:pPr>
              <w:spacing w:after="160" w:line="259" w:lineRule="auto"/>
              <w:ind w:left="37"/>
              <w:jc w:val="center"/>
            </w:pPr>
            <w:r w:rsidRPr="00047EEE">
              <w:t>Nº 8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  <w:tc>
          <w:tcPr>
            <w:tcW w:w="2551" w:type="dxa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</w:tr>
      <w:tr w:rsidR="00CB74E1" w:rsidRPr="002F380A" w:rsidTr="00D75BAB">
        <w:tc>
          <w:tcPr>
            <w:tcW w:w="7117" w:type="dxa"/>
            <w:gridSpan w:val="2"/>
            <w:shd w:val="clear" w:color="auto" w:fill="E2EFD9" w:themeFill="accent6" w:themeFillTint="33"/>
          </w:tcPr>
          <w:p w:rsidR="00CB74E1" w:rsidRPr="00CB74E1" w:rsidRDefault="00047EEE" w:rsidP="00047EEE">
            <w:pPr>
              <w:spacing w:after="160" w:line="259" w:lineRule="auto"/>
              <w:ind w:left="19"/>
              <w:jc w:val="right"/>
              <w:rPr>
                <w:b/>
              </w:rPr>
            </w:pPr>
            <w:r>
              <w:rPr>
                <w:b/>
              </w:rPr>
              <w:t>VALOR</w:t>
            </w:r>
            <w:r w:rsidR="00CB74E1" w:rsidRPr="00CB74E1">
              <w:rPr>
                <w:b/>
              </w:rPr>
              <w:t xml:space="preserve"> MEDIO DE MERCADO DE LAS CESTAS OFERTADAS</w:t>
            </w:r>
          </w:p>
        </w:tc>
        <w:tc>
          <w:tcPr>
            <w:tcW w:w="2551" w:type="dxa"/>
            <w:shd w:val="clear" w:color="auto" w:fill="E2EFD9" w:themeFill="accent6" w:themeFillTint="33"/>
          </w:tcPr>
          <w:p w:rsidR="00CB74E1" w:rsidRPr="007C6F9F" w:rsidRDefault="00CB74E1" w:rsidP="00064EA9">
            <w:pPr>
              <w:spacing w:after="160" w:line="259" w:lineRule="auto"/>
              <w:ind w:left="19"/>
              <w:jc w:val="both"/>
            </w:pPr>
          </w:p>
        </w:tc>
      </w:tr>
    </w:tbl>
    <w:p w:rsidR="00A270C8" w:rsidRDefault="00A270C8" w:rsidP="00064EA9">
      <w:pPr>
        <w:spacing w:before="11"/>
        <w:rPr>
          <w:rFonts w:ascii="Arial" w:eastAsia="Arial" w:hAnsi="Arial" w:cs="Arial"/>
          <w:sz w:val="21"/>
          <w:szCs w:val="21"/>
        </w:rPr>
      </w:pPr>
    </w:p>
    <w:p w:rsidR="0062672B" w:rsidRPr="00A270C8" w:rsidRDefault="00A270C8" w:rsidP="00A270C8">
      <w:pPr>
        <w:spacing w:before="11"/>
        <w:jc w:val="both"/>
        <w:rPr>
          <w:rFonts w:eastAsia="Arial"/>
          <w:b/>
        </w:rPr>
      </w:pPr>
      <w:r w:rsidRPr="00A270C8">
        <w:rPr>
          <w:rFonts w:eastAsia="Arial"/>
          <w:b/>
        </w:rPr>
        <w:t>Se deberá adjuntar la plantilla de productos ofertados, con sus valores de mercado unitario, con las correspondientes certificaciones y del valor de mercado, de acuerdo con lo establecido en el Pliego de Prescripciones Técnicas y en el Pliego de C</w:t>
      </w:r>
      <w:r w:rsidR="00864550">
        <w:rPr>
          <w:rFonts w:eastAsia="Arial"/>
          <w:b/>
        </w:rPr>
        <w:t>láusulas Administrativas</w:t>
      </w:r>
      <w:bookmarkStart w:id="0" w:name="_GoBack"/>
      <w:bookmarkEnd w:id="0"/>
      <w:r w:rsidRPr="00A270C8">
        <w:rPr>
          <w:rFonts w:eastAsia="Arial"/>
          <w:b/>
        </w:rPr>
        <w:t xml:space="preserve"> Particulares, cuyo contenido declara conocer y aceptar en su totalidad.</w:t>
      </w:r>
    </w:p>
    <w:p w:rsidR="0062672B" w:rsidRPr="00A270C8" w:rsidRDefault="0062672B" w:rsidP="00064EA9">
      <w:pPr>
        <w:spacing w:before="11"/>
        <w:rPr>
          <w:rFonts w:eastAsia="Arial"/>
        </w:rPr>
      </w:pPr>
    </w:p>
    <w:p w:rsidR="00064EA9" w:rsidRPr="00A270C8" w:rsidRDefault="00064EA9" w:rsidP="00064EA9">
      <w:pPr>
        <w:ind w:left="202" w:right="-21"/>
        <w:jc w:val="both"/>
        <w:rPr>
          <w:rFonts w:eastAsia="Arial"/>
        </w:rPr>
      </w:pPr>
      <w:r w:rsidRPr="00A270C8">
        <w:rPr>
          <w:rFonts w:eastAsia="Calibri"/>
          <w:spacing w:val="-1"/>
        </w:rPr>
        <w:t>(En</w:t>
      </w:r>
      <w:r w:rsidRPr="00A270C8">
        <w:rPr>
          <w:rFonts w:eastAsia="Calibri"/>
          <w:spacing w:val="10"/>
        </w:rPr>
        <w:t xml:space="preserve"> </w:t>
      </w:r>
      <w:r w:rsidRPr="00A270C8">
        <w:rPr>
          <w:rFonts w:eastAsia="Calibri"/>
        </w:rPr>
        <w:t>el</w:t>
      </w:r>
      <w:r w:rsidRPr="00A270C8">
        <w:rPr>
          <w:rFonts w:eastAsia="Calibri"/>
          <w:spacing w:val="9"/>
        </w:rPr>
        <w:t xml:space="preserve"> </w:t>
      </w:r>
      <w:r w:rsidRPr="00A270C8">
        <w:rPr>
          <w:rFonts w:eastAsia="Calibri"/>
        </w:rPr>
        <w:t>caso</w:t>
      </w:r>
      <w:r w:rsidRPr="00A270C8">
        <w:rPr>
          <w:rFonts w:eastAsia="Calibri"/>
          <w:spacing w:val="7"/>
        </w:rPr>
        <w:t xml:space="preserve"> </w:t>
      </w:r>
      <w:r w:rsidRPr="00A270C8">
        <w:rPr>
          <w:rFonts w:eastAsia="Calibri"/>
        </w:rPr>
        <w:t>de</w:t>
      </w:r>
      <w:r w:rsidRPr="00A270C8">
        <w:rPr>
          <w:rFonts w:eastAsia="Calibri"/>
          <w:spacing w:val="9"/>
        </w:rPr>
        <w:t xml:space="preserve"> </w:t>
      </w:r>
      <w:r w:rsidRPr="00A270C8">
        <w:rPr>
          <w:rFonts w:eastAsia="Calibri"/>
          <w:spacing w:val="-1"/>
        </w:rPr>
        <w:t>presentación</w:t>
      </w:r>
      <w:r w:rsidRPr="00A270C8">
        <w:rPr>
          <w:rFonts w:eastAsia="Calibri"/>
          <w:spacing w:val="9"/>
        </w:rPr>
        <w:t xml:space="preserve"> </w:t>
      </w:r>
      <w:r w:rsidRPr="00A270C8">
        <w:rPr>
          <w:rFonts w:eastAsia="Calibri"/>
        </w:rPr>
        <w:t>de</w:t>
      </w:r>
      <w:r w:rsidRPr="00A270C8">
        <w:rPr>
          <w:rFonts w:eastAsia="Calibri"/>
          <w:spacing w:val="9"/>
        </w:rPr>
        <w:t xml:space="preserve"> </w:t>
      </w:r>
      <w:r w:rsidRPr="00A270C8">
        <w:rPr>
          <w:rFonts w:eastAsia="Calibri"/>
          <w:spacing w:val="-1"/>
        </w:rPr>
        <w:t>oferta</w:t>
      </w:r>
      <w:r w:rsidRPr="00A270C8">
        <w:rPr>
          <w:rFonts w:eastAsia="Calibri"/>
          <w:spacing w:val="10"/>
        </w:rPr>
        <w:t xml:space="preserve"> </w:t>
      </w:r>
      <w:r w:rsidRPr="00A270C8">
        <w:rPr>
          <w:rFonts w:eastAsia="Calibri"/>
          <w:spacing w:val="-1"/>
        </w:rPr>
        <w:t>económica</w:t>
      </w:r>
      <w:r w:rsidRPr="00A270C8">
        <w:rPr>
          <w:rFonts w:eastAsia="Calibri"/>
          <w:spacing w:val="4"/>
        </w:rPr>
        <w:t xml:space="preserve"> </w:t>
      </w:r>
      <w:r w:rsidRPr="00A270C8">
        <w:rPr>
          <w:rFonts w:eastAsia="Calibri"/>
        </w:rPr>
        <w:t>en</w:t>
      </w:r>
      <w:r w:rsidRPr="00A270C8">
        <w:rPr>
          <w:rFonts w:eastAsia="Calibri"/>
          <w:spacing w:val="9"/>
        </w:rPr>
        <w:t xml:space="preserve"> </w:t>
      </w:r>
      <w:r w:rsidRPr="00A270C8">
        <w:rPr>
          <w:rFonts w:eastAsia="Calibri"/>
          <w:spacing w:val="-2"/>
        </w:rPr>
        <w:t>divisa</w:t>
      </w:r>
      <w:r w:rsidRPr="00A270C8">
        <w:rPr>
          <w:rFonts w:eastAsia="Calibri"/>
          <w:spacing w:val="10"/>
        </w:rPr>
        <w:t xml:space="preserve"> </w:t>
      </w:r>
      <w:r w:rsidRPr="00A270C8">
        <w:rPr>
          <w:rFonts w:eastAsia="Calibri"/>
          <w:spacing w:val="-1"/>
        </w:rPr>
        <w:t>diferente</w:t>
      </w:r>
      <w:r w:rsidRPr="00A270C8">
        <w:rPr>
          <w:rFonts w:eastAsia="Calibri"/>
          <w:spacing w:val="7"/>
        </w:rPr>
        <w:t xml:space="preserve"> </w:t>
      </w:r>
      <w:r w:rsidRPr="00A270C8">
        <w:rPr>
          <w:rFonts w:eastAsia="Calibri"/>
        </w:rPr>
        <w:t>al</w:t>
      </w:r>
      <w:r w:rsidRPr="00A270C8">
        <w:rPr>
          <w:rFonts w:eastAsia="Calibri"/>
          <w:spacing w:val="9"/>
        </w:rPr>
        <w:t xml:space="preserve"> e</w:t>
      </w:r>
      <w:r w:rsidRPr="00A270C8">
        <w:rPr>
          <w:rFonts w:eastAsia="Calibri"/>
          <w:spacing w:val="-1"/>
        </w:rPr>
        <w:t>uro,</w:t>
      </w:r>
      <w:r w:rsidRPr="00A270C8">
        <w:rPr>
          <w:rFonts w:eastAsia="Calibri"/>
          <w:spacing w:val="11"/>
        </w:rPr>
        <w:t xml:space="preserve"> </w:t>
      </w:r>
      <w:r w:rsidRPr="00A270C8">
        <w:rPr>
          <w:rFonts w:eastAsia="Calibri"/>
          <w:spacing w:val="-1"/>
        </w:rPr>
        <w:t>deberá</w:t>
      </w:r>
      <w:r w:rsidRPr="00A270C8">
        <w:rPr>
          <w:rFonts w:eastAsia="Calibri"/>
          <w:spacing w:val="51"/>
        </w:rPr>
        <w:t xml:space="preserve"> </w:t>
      </w:r>
      <w:r w:rsidRPr="00A270C8">
        <w:rPr>
          <w:rFonts w:eastAsia="Calibri"/>
          <w:spacing w:val="-1"/>
        </w:rPr>
        <w:t>indicarse</w:t>
      </w:r>
      <w:r w:rsidRPr="00A270C8">
        <w:rPr>
          <w:rFonts w:eastAsia="Calibri"/>
          <w:spacing w:val="1"/>
        </w:rPr>
        <w:t xml:space="preserve"> </w:t>
      </w:r>
      <w:r w:rsidRPr="00A270C8">
        <w:rPr>
          <w:rFonts w:eastAsia="Calibri"/>
        </w:rPr>
        <w:t>el</w:t>
      </w:r>
      <w:r w:rsidRPr="00A270C8">
        <w:rPr>
          <w:rFonts w:eastAsia="Calibri"/>
          <w:spacing w:val="-1"/>
        </w:rPr>
        <w:t xml:space="preserve"> contravalor</w:t>
      </w:r>
      <w:r w:rsidRPr="00A270C8">
        <w:rPr>
          <w:rFonts w:eastAsia="Calibri"/>
          <w:spacing w:val="1"/>
        </w:rPr>
        <w:t xml:space="preserve"> </w:t>
      </w:r>
      <w:r w:rsidRPr="00A270C8">
        <w:rPr>
          <w:rFonts w:eastAsia="Calibri"/>
          <w:spacing w:val="-2"/>
        </w:rPr>
        <w:t>en</w:t>
      </w:r>
      <w:r w:rsidRPr="00A270C8">
        <w:rPr>
          <w:rFonts w:eastAsia="Calibri"/>
        </w:rPr>
        <w:t xml:space="preserve"> euros</w:t>
      </w:r>
      <w:r w:rsidRPr="00A270C8">
        <w:rPr>
          <w:rFonts w:eastAsia="Calibri"/>
          <w:spacing w:val="-2"/>
        </w:rPr>
        <w:t xml:space="preserve"> </w:t>
      </w:r>
      <w:r w:rsidRPr="00A270C8">
        <w:rPr>
          <w:rFonts w:eastAsia="Calibri"/>
        </w:rPr>
        <w:t>a la</w:t>
      </w:r>
      <w:r w:rsidRPr="00A270C8">
        <w:rPr>
          <w:rFonts w:eastAsia="Calibri"/>
          <w:spacing w:val="-2"/>
        </w:rPr>
        <w:t xml:space="preserve"> </w:t>
      </w:r>
      <w:r w:rsidRPr="00A270C8">
        <w:rPr>
          <w:rFonts w:eastAsia="Calibri"/>
          <w:spacing w:val="-1"/>
        </w:rPr>
        <w:t>fecha</w:t>
      </w:r>
      <w:r w:rsidRPr="00A270C8">
        <w:rPr>
          <w:rFonts w:eastAsia="Calibri"/>
          <w:spacing w:val="-2"/>
        </w:rPr>
        <w:t xml:space="preserve"> </w:t>
      </w:r>
      <w:r w:rsidRPr="00A270C8">
        <w:rPr>
          <w:rFonts w:eastAsia="Calibri"/>
        </w:rPr>
        <w:t xml:space="preserve">de </w:t>
      </w:r>
      <w:r w:rsidRPr="00A270C8">
        <w:rPr>
          <w:rFonts w:eastAsia="Calibri"/>
          <w:spacing w:val="-2"/>
        </w:rPr>
        <w:t>emisión</w:t>
      </w:r>
      <w:r w:rsidRPr="00A270C8">
        <w:rPr>
          <w:rFonts w:eastAsia="Calibri"/>
        </w:rPr>
        <w:t xml:space="preserve"> de </w:t>
      </w:r>
      <w:r w:rsidRPr="00A270C8">
        <w:rPr>
          <w:rFonts w:eastAsia="Calibri"/>
          <w:spacing w:val="-1"/>
        </w:rPr>
        <w:t>la</w:t>
      </w:r>
      <w:r w:rsidRPr="00A270C8">
        <w:rPr>
          <w:rFonts w:eastAsia="Calibri"/>
        </w:rPr>
        <w:t xml:space="preserve"> </w:t>
      </w:r>
      <w:r w:rsidRPr="00A270C8">
        <w:rPr>
          <w:rFonts w:eastAsia="Calibri"/>
          <w:spacing w:val="-1"/>
        </w:rPr>
        <w:t>oferta.)</w:t>
      </w:r>
    </w:p>
    <w:p w:rsidR="00064EA9" w:rsidRDefault="00064EA9" w:rsidP="00064EA9">
      <w:pPr>
        <w:spacing w:after="160" w:line="259" w:lineRule="auto"/>
        <w:ind w:left="709" w:right="1158"/>
        <w:jc w:val="both"/>
      </w:pPr>
    </w:p>
    <w:p w:rsidR="00064EA9" w:rsidRPr="00BB151D" w:rsidRDefault="00064EA9" w:rsidP="00064EA9">
      <w:pPr>
        <w:spacing w:after="160" w:line="259" w:lineRule="auto"/>
        <w:ind w:left="142" w:right="60" w:firstLine="567"/>
        <w:jc w:val="both"/>
      </w:pPr>
      <w:r w:rsidRPr="00FD3617">
        <w:t>Todo ello, de acuerdo con lo establecido en el Pliego de Prescripciones Técnicas y en el Pliego de C</w:t>
      </w:r>
      <w:r>
        <w:t xml:space="preserve">láusulas Administrativas </w:t>
      </w:r>
      <w:r w:rsidRPr="00FD3617">
        <w:t>Particulares, cuyo contenido declara conocer y aceptar en su totalidad.</w:t>
      </w:r>
    </w:p>
    <w:p w:rsidR="00064EA9" w:rsidRDefault="00064EA9" w:rsidP="00064EA9">
      <w:pPr>
        <w:ind w:left="142" w:right="60" w:firstLine="567"/>
        <w:jc w:val="both"/>
      </w:pPr>
    </w:p>
    <w:p w:rsidR="00064EA9" w:rsidRDefault="00064EA9" w:rsidP="00064EA9">
      <w:pPr>
        <w:jc w:val="both"/>
      </w:pPr>
    </w:p>
    <w:p w:rsidR="007F7678" w:rsidRPr="00A70AD4" w:rsidRDefault="00064EA9" w:rsidP="00436613">
      <w:pPr>
        <w:ind w:left="4536" w:firstLine="567"/>
        <w:jc w:val="both"/>
        <w:rPr>
          <w:b/>
          <w:bCs/>
        </w:rPr>
      </w:pPr>
      <w:r>
        <w:t>En</w:t>
      </w:r>
      <w:r>
        <w:tab/>
        <w:t>(ciudad), a</w:t>
      </w:r>
      <w:r>
        <w:tab/>
        <w:t>de</w:t>
      </w:r>
      <w:r>
        <w:tab/>
      </w:r>
      <w:r w:rsidR="00047EEE">
        <w:t xml:space="preserve">                     </w:t>
      </w:r>
      <w:proofErr w:type="spellStart"/>
      <w:r>
        <w:t>de</w:t>
      </w:r>
      <w:proofErr w:type="spellEnd"/>
      <w:r>
        <w:t xml:space="preserve"> 202</w:t>
      </w:r>
      <w:r w:rsidR="00047EEE">
        <w:t>4</w:t>
      </w:r>
      <w:r>
        <w:t>_).</w:t>
      </w:r>
    </w:p>
    <w:p w:rsidR="00D05E5C" w:rsidRDefault="00D05E5C" w:rsidP="00B8550B">
      <w:pPr>
        <w:jc w:val="center"/>
        <w:rPr>
          <w:rFonts w:ascii="Arial" w:hAnsi="Arial" w:cs="Arial"/>
          <w:b/>
          <w:sz w:val="24"/>
        </w:rPr>
      </w:pPr>
    </w:p>
    <w:p w:rsidR="00C845C5" w:rsidRDefault="00C845C5" w:rsidP="00B8550B">
      <w:pPr>
        <w:jc w:val="center"/>
        <w:rPr>
          <w:rFonts w:ascii="Arial" w:hAnsi="Arial" w:cs="Arial"/>
          <w:b/>
          <w:sz w:val="24"/>
        </w:rPr>
      </w:pPr>
    </w:p>
    <w:p w:rsidR="00C845C5" w:rsidRDefault="00C845C5" w:rsidP="00B8550B">
      <w:pPr>
        <w:jc w:val="center"/>
        <w:rPr>
          <w:rFonts w:ascii="Arial" w:hAnsi="Arial" w:cs="Arial"/>
          <w:b/>
          <w:sz w:val="24"/>
        </w:rPr>
      </w:pPr>
    </w:p>
    <w:p w:rsidR="00C845C5" w:rsidRPr="00BB151D" w:rsidRDefault="00C845C5" w:rsidP="00C845C5">
      <w:pPr>
        <w:ind w:firstLine="6096"/>
        <w:jc w:val="both"/>
      </w:pPr>
      <w:r>
        <w:t>(Sello y firma del licitador)</w:t>
      </w:r>
    </w:p>
    <w:p w:rsidR="00C845C5" w:rsidRPr="001B2EAA" w:rsidRDefault="00C845C5" w:rsidP="00B8550B">
      <w:pPr>
        <w:jc w:val="center"/>
        <w:rPr>
          <w:rFonts w:ascii="Arial" w:hAnsi="Arial" w:cs="Arial"/>
          <w:b/>
          <w:sz w:val="24"/>
        </w:rPr>
      </w:pPr>
    </w:p>
    <w:sectPr w:rsidR="00C845C5" w:rsidRPr="001B2EAA" w:rsidSect="00436613">
      <w:headerReference w:type="default" r:id="rId8"/>
      <w:footerReference w:type="default" r:id="rId9"/>
      <w:pgSz w:w="11910" w:h="16840"/>
      <w:pgMar w:top="1640" w:right="711" w:bottom="600" w:left="1500" w:header="720" w:footer="4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6EC" w:rsidRDefault="00D336EC">
      <w:r>
        <w:separator/>
      </w:r>
    </w:p>
  </w:endnote>
  <w:endnote w:type="continuationSeparator" w:id="0">
    <w:p w:rsidR="00D336EC" w:rsidRDefault="00D33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82E" w:rsidRDefault="00B6482E" w:rsidP="00407610">
    <w:pPr>
      <w:pStyle w:val="Piedepgina"/>
      <w:framePr w:wrap="around" w:vAnchor="text" w:hAnchor="page" w:x="6022" w:y="92"/>
    </w:pPr>
    <w:r>
      <w:rPr>
        <w:rStyle w:val="Nmerodepgina"/>
      </w:rPr>
      <w:t xml:space="preserve">Pág.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864550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864550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6EC" w:rsidRDefault="00D336EC">
      <w:r>
        <w:separator/>
      </w:r>
    </w:p>
  </w:footnote>
  <w:footnote w:type="continuationSeparator" w:id="0">
    <w:p w:rsidR="00D336EC" w:rsidRDefault="00D33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82E" w:rsidRDefault="00B6482E"/>
  <w:tbl>
    <w:tblPr>
      <w:tblW w:w="998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65"/>
      <w:gridCol w:w="1360"/>
      <w:gridCol w:w="4857"/>
    </w:tblGrid>
    <w:tr w:rsidR="00B6482E" w:rsidTr="007D6015">
      <w:trPr>
        <w:trHeight w:val="910"/>
      </w:trPr>
      <w:tc>
        <w:tcPr>
          <w:tcW w:w="3765" w:type="dxa"/>
        </w:tcPr>
        <w:p w:rsidR="00B6482E" w:rsidRDefault="00B6482E" w:rsidP="00090A4C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1945005" cy="566420"/>
                <wp:effectExtent l="0" t="0" r="0" b="0"/>
                <wp:docPr id="2" name="Imagen 2" descr="_RCM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_RCM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5005" cy="566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0" w:type="dxa"/>
        </w:tcPr>
        <w:p w:rsidR="00B6482E" w:rsidRDefault="00B6482E" w:rsidP="00090A4C">
          <w:pPr>
            <w:pStyle w:val="Encabezado"/>
          </w:pPr>
        </w:p>
      </w:tc>
      <w:tc>
        <w:tcPr>
          <w:tcW w:w="4857" w:type="dxa"/>
        </w:tcPr>
        <w:p w:rsidR="00B6482E" w:rsidRDefault="00B6482E" w:rsidP="00090A4C">
          <w:pPr>
            <w:pStyle w:val="Encabezado"/>
            <w:spacing w:line="240" w:lineRule="atLeast"/>
            <w:jc w:val="right"/>
            <w:rPr>
              <w:b/>
              <w:bCs/>
            </w:rPr>
          </w:pPr>
        </w:p>
      </w:tc>
    </w:tr>
  </w:tbl>
  <w:p w:rsidR="00B6482E" w:rsidRDefault="00B6482E">
    <w:pPr>
      <w:pStyle w:val="Encabezado"/>
    </w:pPr>
  </w:p>
  <w:p w:rsidR="00B6482E" w:rsidRDefault="00B648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145E6"/>
    <w:multiLevelType w:val="hybridMultilevel"/>
    <w:tmpl w:val="A3404716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069516C"/>
    <w:multiLevelType w:val="multilevel"/>
    <w:tmpl w:val="A5D2F0D0"/>
    <w:styleLink w:val="Estilo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01A83"/>
    <w:multiLevelType w:val="hybridMultilevel"/>
    <w:tmpl w:val="946445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C13E9"/>
    <w:multiLevelType w:val="hybridMultilevel"/>
    <w:tmpl w:val="F0801CA8"/>
    <w:lvl w:ilvl="0" w:tplc="E04C5616">
      <w:start w:val="1"/>
      <w:numFmt w:val="bullet"/>
      <w:lvlText w:val=""/>
      <w:lvlJc w:val="left"/>
      <w:pPr>
        <w:ind w:left="668" w:hanging="284"/>
      </w:pPr>
      <w:rPr>
        <w:rFonts w:ascii="Symbol" w:eastAsia="Symbol" w:hAnsi="Symbol" w:hint="default"/>
        <w:sz w:val="23"/>
        <w:szCs w:val="23"/>
      </w:rPr>
    </w:lvl>
    <w:lvl w:ilvl="1" w:tplc="F372FF08">
      <w:start w:val="1"/>
      <w:numFmt w:val="bullet"/>
      <w:lvlText w:val="•"/>
      <w:lvlJc w:val="left"/>
      <w:pPr>
        <w:ind w:left="1474" w:hanging="284"/>
      </w:pPr>
      <w:rPr>
        <w:rFonts w:hint="default"/>
      </w:rPr>
    </w:lvl>
    <w:lvl w:ilvl="2" w:tplc="6868E71A">
      <w:start w:val="1"/>
      <w:numFmt w:val="bullet"/>
      <w:lvlText w:val="•"/>
      <w:lvlJc w:val="left"/>
      <w:pPr>
        <w:ind w:left="2280" w:hanging="284"/>
      </w:pPr>
      <w:rPr>
        <w:rFonts w:hint="default"/>
      </w:rPr>
    </w:lvl>
    <w:lvl w:ilvl="3" w:tplc="97E0F25E">
      <w:start w:val="1"/>
      <w:numFmt w:val="bullet"/>
      <w:lvlText w:val="•"/>
      <w:lvlJc w:val="left"/>
      <w:pPr>
        <w:ind w:left="3085" w:hanging="284"/>
      </w:pPr>
      <w:rPr>
        <w:rFonts w:hint="default"/>
      </w:rPr>
    </w:lvl>
    <w:lvl w:ilvl="4" w:tplc="A7808584">
      <w:start w:val="1"/>
      <w:numFmt w:val="bullet"/>
      <w:lvlText w:val="•"/>
      <w:lvlJc w:val="left"/>
      <w:pPr>
        <w:ind w:left="3891" w:hanging="284"/>
      </w:pPr>
      <w:rPr>
        <w:rFonts w:hint="default"/>
      </w:rPr>
    </w:lvl>
    <w:lvl w:ilvl="5" w:tplc="A0323B14">
      <w:start w:val="1"/>
      <w:numFmt w:val="bullet"/>
      <w:lvlText w:val="•"/>
      <w:lvlJc w:val="left"/>
      <w:pPr>
        <w:ind w:left="4697" w:hanging="284"/>
      </w:pPr>
      <w:rPr>
        <w:rFonts w:hint="default"/>
      </w:rPr>
    </w:lvl>
    <w:lvl w:ilvl="6" w:tplc="DCF4FECC">
      <w:start w:val="1"/>
      <w:numFmt w:val="bullet"/>
      <w:lvlText w:val="•"/>
      <w:lvlJc w:val="left"/>
      <w:pPr>
        <w:ind w:left="5503" w:hanging="284"/>
      </w:pPr>
      <w:rPr>
        <w:rFonts w:hint="default"/>
      </w:rPr>
    </w:lvl>
    <w:lvl w:ilvl="7" w:tplc="9F6A3DFA">
      <w:start w:val="1"/>
      <w:numFmt w:val="bullet"/>
      <w:lvlText w:val="•"/>
      <w:lvlJc w:val="left"/>
      <w:pPr>
        <w:ind w:left="6309" w:hanging="284"/>
      </w:pPr>
      <w:rPr>
        <w:rFonts w:hint="default"/>
      </w:rPr>
    </w:lvl>
    <w:lvl w:ilvl="8" w:tplc="26944838">
      <w:start w:val="1"/>
      <w:numFmt w:val="bullet"/>
      <w:lvlText w:val="•"/>
      <w:lvlJc w:val="left"/>
      <w:pPr>
        <w:ind w:left="7114" w:hanging="284"/>
      </w:pPr>
      <w:rPr>
        <w:rFonts w:hint="default"/>
      </w:rPr>
    </w:lvl>
  </w:abstractNum>
  <w:abstractNum w:abstractNumId="4" w15:restartNumberingAfterBreak="0">
    <w:nsid w:val="464E6D82"/>
    <w:multiLevelType w:val="hybridMultilevel"/>
    <w:tmpl w:val="ED264D50"/>
    <w:lvl w:ilvl="0" w:tplc="2B526C7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25E23"/>
    <w:multiLevelType w:val="hybridMultilevel"/>
    <w:tmpl w:val="4FD07888"/>
    <w:lvl w:ilvl="0" w:tplc="0C0A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6F3C0D52"/>
    <w:multiLevelType w:val="hybridMultilevel"/>
    <w:tmpl w:val="47A627A0"/>
    <w:lvl w:ilvl="0" w:tplc="F264673C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89948CD"/>
    <w:multiLevelType w:val="multilevel"/>
    <w:tmpl w:val="BAD2B54E"/>
    <w:lvl w:ilvl="0">
      <w:start w:val="1"/>
      <w:numFmt w:val="upperRoman"/>
      <w:pStyle w:val="Estilo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  <w:u w:val="none"/>
      </w:rPr>
    </w:lvl>
    <w:lvl w:ilvl="1">
      <w:start w:val="1"/>
      <w:numFmt w:val="decimal"/>
      <w:pStyle w:val="Estilo2"/>
      <w:lvlText w:val="14.%2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072" w:hanging="504"/>
      </w:pPr>
      <w:rPr>
        <w:rFonts w:ascii="Arial" w:hAnsi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7"/>
  </w:num>
  <w:num w:numId="9">
    <w:abstractNumId w:val="7"/>
  </w:num>
  <w:num w:numId="10">
    <w:abstractNumId w:val="7"/>
  </w:num>
  <w:num w:numId="11">
    <w:abstractNumId w:val="0"/>
  </w:num>
  <w:num w:numId="12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330"/>
    <w:rsid w:val="00000041"/>
    <w:rsid w:val="0000088B"/>
    <w:rsid w:val="00002136"/>
    <w:rsid w:val="0000230D"/>
    <w:rsid w:val="00004A90"/>
    <w:rsid w:val="00005B38"/>
    <w:rsid w:val="00007E29"/>
    <w:rsid w:val="00007F9D"/>
    <w:rsid w:val="00010EE4"/>
    <w:rsid w:val="00013F6F"/>
    <w:rsid w:val="00016D3C"/>
    <w:rsid w:val="000206CB"/>
    <w:rsid w:val="00020A70"/>
    <w:rsid w:val="00021009"/>
    <w:rsid w:val="0002279A"/>
    <w:rsid w:val="000234A3"/>
    <w:rsid w:val="00023552"/>
    <w:rsid w:val="000236C1"/>
    <w:rsid w:val="00023F26"/>
    <w:rsid w:val="0002432F"/>
    <w:rsid w:val="00030957"/>
    <w:rsid w:val="0003216F"/>
    <w:rsid w:val="0003329B"/>
    <w:rsid w:val="00033A12"/>
    <w:rsid w:val="00036003"/>
    <w:rsid w:val="000364CC"/>
    <w:rsid w:val="000403E3"/>
    <w:rsid w:val="00041856"/>
    <w:rsid w:val="000418E5"/>
    <w:rsid w:val="00042931"/>
    <w:rsid w:val="000437DD"/>
    <w:rsid w:val="00045CD6"/>
    <w:rsid w:val="00047AC3"/>
    <w:rsid w:val="00047C6D"/>
    <w:rsid w:val="00047EEE"/>
    <w:rsid w:val="000504AA"/>
    <w:rsid w:val="00051507"/>
    <w:rsid w:val="000553BD"/>
    <w:rsid w:val="00062327"/>
    <w:rsid w:val="0006455A"/>
    <w:rsid w:val="00064EA9"/>
    <w:rsid w:val="00070E26"/>
    <w:rsid w:val="00070F14"/>
    <w:rsid w:val="0007221E"/>
    <w:rsid w:val="000729CA"/>
    <w:rsid w:val="00072CEB"/>
    <w:rsid w:val="000745E2"/>
    <w:rsid w:val="000809FE"/>
    <w:rsid w:val="00082264"/>
    <w:rsid w:val="00083BB5"/>
    <w:rsid w:val="00084EA4"/>
    <w:rsid w:val="0008563F"/>
    <w:rsid w:val="00090A4C"/>
    <w:rsid w:val="00091055"/>
    <w:rsid w:val="00092CF0"/>
    <w:rsid w:val="000932E6"/>
    <w:rsid w:val="00093C78"/>
    <w:rsid w:val="00094334"/>
    <w:rsid w:val="00095BEF"/>
    <w:rsid w:val="00095D0B"/>
    <w:rsid w:val="000965C6"/>
    <w:rsid w:val="000A071A"/>
    <w:rsid w:val="000A0CB5"/>
    <w:rsid w:val="000A1C0C"/>
    <w:rsid w:val="000A1C1E"/>
    <w:rsid w:val="000A3B10"/>
    <w:rsid w:val="000A443D"/>
    <w:rsid w:val="000A6BAF"/>
    <w:rsid w:val="000A7129"/>
    <w:rsid w:val="000B1039"/>
    <w:rsid w:val="000B2055"/>
    <w:rsid w:val="000B6DFB"/>
    <w:rsid w:val="000C4E78"/>
    <w:rsid w:val="000C5C39"/>
    <w:rsid w:val="000C5E36"/>
    <w:rsid w:val="000C7EC2"/>
    <w:rsid w:val="000D0E5C"/>
    <w:rsid w:val="000D33AB"/>
    <w:rsid w:val="000D3814"/>
    <w:rsid w:val="000D3930"/>
    <w:rsid w:val="000D4C71"/>
    <w:rsid w:val="000D5D22"/>
    <w:rsid w:val="000E0AAD"/>
    <w:rsid w:val="000E21E5"/>
    <w:rsid w:val="000E3C0B"/>
    <w:rsid w:val="000E5199"/>
    <w:rsid w:val="000E6F42"/>
    <w:rsid w:val="000F0E36"/>
    <w:rsid w:val="000F1695"/>
    <w:rsid w:val="000F4732"/>
    <w:rsid w:val="000F4D07"/>
    <w:rsid w:val="000F5AF2"/>
    <w:rsid w:val="001009A3"/>
    <w:rsid w:val="00107330"/>
    <w:rsid w:val="00111BBE"/>
    <w:rsid w:val="0011555A"/>
    <w:rsid w:val="00120377"/>
    <w:rsid w:val="00124D07"/>
    <w:rsid w:val="00125975"/>
    <w:rsid w:val="00126240"/>
    <w:rsid w:val="0012681F"/>
    <w:rsid w:val="001268C3"/>
    <w:rsid w:val="0012783A"/>
    <w:rsid w:val="001311CA"/>
    <w:rsid w:val="001313F7"/>
    <w:rsid w:val="00131AE4"/>
    <w:rsid w:val="00132ADF"/>
    <w:rsid w:val="00133677"/>
    <w:rsid w:val="00134BF8"/>
    <w:rsid w:val="0013655C"/>
    <w:rsid w:val="00137791"/>
    <w:rsid w:val="00142171"/>
    <w:rsid w:val="0014253C"/>
    <w:rsid w:val="00144958"/>
    <w:rsid w:val="00144D7F"/>
    <w:rsid w:val="0014507E"/>
    <w:rsid w:val="00145854"/>
    <w:rsid w:val="0014597D"/>
    <w:rsid w:val="0014748B"/>
    <w:rsid w:val="00147EFB"/>
    <w:rsid w:val="0015155C"/>
    <w:rsid w:val="00153DCB"/>
    <w:rsid w:val="00157E74"/>
    <w:rsid w:val="00164BCB"/>
    <w:rsid w:val="001655CC"/>
    <w:rsid w:val="00165CC9"/>
    <w:rsid w:val="001701D8"/>
    <w:rsid w:val="00170486"/>
    <w:rsid w:val="00170E36"/>
    <w:rsid w:val="001729DC"/>
    <w:rsid w:val="00173AC3"/>
    <w:rsid w:val="00174196"/>
    <w:rsid w:val="0017480C"/>
    <w:rsid w:val="00174DF0"/>
    <w:rsid w:val="0018022B"/>
    <w:rsid w:val="00183402"/>
    <w:rsid w:val="00183ACD"/>
    <w:rsid w:val="001874A1"/>
    <w:rsid w:val="0018763D"/>
    <w:rsid w:val="00193C07"/>
    <w:rsid w:val="00193CA8"/>
    <w:rsid w:val="00193F91"/>
    <w:rsid w:val="001942F0"/>
    <w:rsid w:val="00196410"/>
    <w:rsid w:val="00196E70"/>
    <w:rsid w:val="001A1B75"/>
    <w:rsid w:val="001A77CE"/>
    <w:rsid w:val="001B22D5"/>
    <w:rsid w:val="001B2EAA"/>
    <w:rsid w:val="001B3521"/>
    <w:rsid w:val="001B5536"/>
    <w:rsid w:val="001B6AD5"/>
    <w:rsid w:val="001B6D2F"/>
    <w:rsid w:val="001C1FD2"/>
    <w:rsid w:val="001C580A"/>
    <w:rsid w:val="001D2EC0"/>
    <w:rsid w:val="001D5CF1"/>
    <w:rsid w:val="001D5D82"/>
    <w:rsid w:val="001E01E8"/>
    <w:rsid w:val="001E2FFD"/>
    <w:rsid w:val="001E30F6"/>
    <w:rsid w:val="001E3B1F"/>
    <w:rsid w:val="001E3E4B"/>
    <w:rsid w:val="001E52EB"/>
    <w:rsid w:val="001E53FF"/>
    <w:rsid w:val="001F14CA"/>
    <w:rsid w:val="001F2F6E"/>
    <w:rsid w:val="001F2FCE"/>
    <w:rsid w:val="001F60BA"/>
    <w:rsid w:val="001F7A21"/>
    <w:rsid w:val="002033C3"/>
    <w:rsid w:val="002048BD"/>
    <w:rsid w:val="00204A8D"/>
    <w:rsid w:val="0021307A"/>
    <w:rsid w:val="0021316D"/>
    <w:rsid w:val="00215184"/>
    <w:rsid w:val="00221573"/>
    <w:rsid w:val="0022300A"/>
    <w:rsid w:val="0022666C"/>
    <w:rsid w:val="002309AE"/>
    <w:rsid w:val="00231A4E"/>
    <w:rsid w:val="00232018"/>
    <w:rsid w:val="002339A9"/>
    <w:rsid w:val="00244611"/>
    <w:rsid w:val="002453D6"/>
    <w:rsid w:val="0024573C"/>
    <w:rsid w:val="0025173E"/>
    <w:rsid w:val="00255245"/>
    <w:rsid w:val="00255838"/>
    <w:rsid w:val="00256A6D"/>
    <w:rsid w:val="00256D0C"/>
    <w:rsid w:val="00260BC1"/>
    <w:rsid w:val="002636BA"/>
    <w:rsid w:val="00264637"/>
    <w:rsid w:val="002704F5"/>
    <w:rsid w:val="00271B77"/>
    <w:rsid w:val="00275920"/>
    <w:rsid w:val="002835C8"/>
    <w:rsid w:val="002837F3"/>
    <w:rsid w:val="00291540"/>
    <w:rsid w:val="0029286A"/>
    <w:rsid w:val="00293D0C"/>
    <w:rsid w:val="00294565"/>
    <w:rsid w:val="00294F0C"/>
    <w:rsid w:val="00296DAF"/>
    <w:rsid w:val="002A139F"/>
    <w:rsid w:val="002A4430"/>
    <w:rsid w:val="002A65B7"/>
    <w:rsid w:val="002A7D5D"/>
    <w:rsid w:val="002B24B8"/>
    <w:rsid w:val="002B61DE"/>
    <w:rsid w:val="002B68C0"/>
    <w:rsid w:val="002C1E7D"/>
    <w:rsid w:val="002C3F2F"/>
    <w:rsid w:val="002C7330"/>
    <w:rsid w:val="002D35F7"/>
    <w:rsid w:val="002D360F"/>
    <w:rsid w:val="002D3F16"/>
    <w:rsid w:val="002D6E24"/>
    <w:rsid w:val="002E0FB8"/>
    <w:rsid w:val="002E2E6B"/>
    <w:rsid w:val="002E3372"/>
    <w:rsid w:val="002E35D5"/>
    <w:rsid w:val="002E4FAC"/>
    <w:rsid w:val="002E6498"/>
    <w:rsid w:val="002E6DB3"/>
    <w:rsid w:val="002E6E19"/>
    <w:rsid w:val="002F1E3C"/>
    <w:rsid w:val="002F1F7B"/>
    <w:rsid w:val="002F2B31"/>
    <w:rsid w:val="002F380A"/>
    <w:rsid w:val="002F3DAF"/>
    <w:rsid w:val="002F4DA7"/>
    <w:rsid w:val="002F6F6C"/>
    <w:rsid w:val="00302B5E"/>
    <w:rsid w:val="0030599D"/>
    <w:rsid w:val="003125B8"/>
    <w:rsid w:val="00312833"/>
    <w:rsid w:val="00314981"/>
    <w:rsid w:val="003161DC"/>
    <w:rsid w:val="00316AE0"/>
    <w:rsid w:val="003217BA"/>
    <w:rsid w:val="0032566A"/>
    <w:rsid w:val="00327B9C"/>
    <w:rsid w:val="00332F13"/>
    <w:rsid w:val="003338B1"/>
    <w:rsid w:val="0033507F"/>
    <w:rsid w:val="00335111"/>
    <w:rsid w:val="0033597C"/>
    <w:rsid w:val="003420E8"/>
    <w:rsid w:val="00342D9B"/>
    <w:rsid w:val="00345CA6"/>
    <w:rsid w:val="00347B27"/>
    <w:rsid w:val="00351959"/>
    <w:rsid w:val="0035339D"/>
    <w:rsid w:val="0035449F"/>
    <w:rsid w:val="00355189"/>
    <w:rsid w:val="00356135"/>
    <w:rsid w:val="00356FE4"/>
    <w:rsid w:val="00357248"/>
    <w:rsid w:val="003576A9"/>
    <w:rsid w:val="00361168"/>
    <w:rsid w:val="003631E4"/>
    <w:rsid w:val="00370635"/>
    <w:rsid w:val="003724FB"/>
    <w:rsid w:val="00375976"/>
    <w:rsid w:val="003826DF"/>
    <w:rsid w:val="00383756"/>
    <w:rsid w:val="003844A0"/>
    <w:rsid w:val="00384F13"/>
    <w:rsid w:val="0038670C"/>
    <w:rsid w:val="00386AD1"/>
    <w:rsid w:val="00390511"/>
    <w:rsid w:val="003914A8"/>
    <w:rsid w:val="003950A5"/>
    <w:rsid w:val="003957DE"/>
    <w:rsid w:val="00397BF1"/>
    <w:rsid w:val="003A383F"/>
    <w:rsid w:val="003A414E"/>
    <w:rsid w:val="003A4CC5"/>
    <w:rsid w:val="003A6865"/>
    <w:rsid w:val="003B032D"/>
    <w:rsid w:val="003B2783"/>
    <w:rsid w:val="003B3A53"/>
    <w:rsid w:val="003B6F35"/>
    <w:rsid w:val="003C0A0D"/>
    <w:rsid w:val="003C0C23"/>
    <w:rsid w:val="003C3B36"/>
    <w:rsid w:val="003C7468"/>
    <w:rsid w:val="003C7751"/>
    <w:rsid w:val="003D48B0"/>
    <w:rsid w:val="003D4A98"/>
    <w:rsid w:val="003D4EF3"/>
    <w:rsid w:val="003D71A1"/>
    <w:rsid w:val="003E00FC"/>
    <w:rsid w:val="003E2452"/>
    <w:rsid w:val="003E4214"/>
    <w:rsid w:val="003F0886"/>
    <w:rsid w:val="003F3C44"/>
    <w:rsid w:val="003F3EAF"/>
    <w:rsid w:val="003F6CED"/>
    <w:rsid w:val="003F7022"/>
    <w:rsid w:val="003F7F68"/>
    <w:rsid w:val="00400580"/>
    <w:rsid w:val="004010CD"/>
    <w:rsid w:val="00402AC0"/>
    <w:rsid w:val="0040389A"/>
    <w:rsid w:val="004052B2"/>
    <w:rsid w:val="00407610"/>
    <w:rsid w:val="00407E13"/>
    <w:rsid w:val="0041172F"/>
    <w:rsid w:val="00411AC5"/>
    <w:rsid w:val="00412194"/>
    <w:rsid w:val="00414C85"/>
    <w:rsid w:val="00422532"/>
    <w:rsid w:val="00422BD8"/>
    <w:rsid w:val="004230F3"/>
    <w:rsid w:val="00424901"/>
    <w:rsid w:val="00424B1D"/>
    <w:rsid w:val="00425089"/>
    <w:rsid w:val="00425C47"/>
    <w:rsid w:val="00427FB5"/>
    <w:rsid w:val="00430B68"/>
    <w:rsid w:val="00436613"/>
    <w:rsid w:val="00437A59"/>
    <w:rsid w:val="004405B9"/>
    <w:rsid w:val="00442B13"/>
    <w:rsid w:val="004430DE"/>
    <w:rsid w:val="004434D2"/>
    <w:rsid w:val="0044406D"/>
    <w:rsid w:val="004456EF"/>
    <w:rsid w:val="00445977"/>
    <w:rsid w:val="0044697B"/>
    <w:rsid w:val="00450BCF"/>
    <w:rsid w:val="00464F0E"/>
    <w:rsid w:val="0046572E"/>
    <w:rsid w:val="00471CBF"/>
    <w:rsid w:val="00472035"/>
    <w:rsid w:val="00473FEF"/>
    <w:rsid w:val="00474187"/>
    <w:rsid w:val="004769A9"/>
    <w:rsid w:val="00485CF2"/>
    <w:rsid w:val="00490E54"/>
    <w:rsid w:val="00493E3E"/>
    <w:rsid w:val="004942B1"/>
    <w:rsid w:val="00496671"/>
    <w:rsid w:val="004A13F0"/>
    <w:rsid w:val="004A1450"/>
    <w:rsid w:val="004A2BA2"/>
    <w:rsid w:val="004A4BA5"/>
    <w:rsid w:val="004A680A"/>
    <w:rsid w:val="004A7877"/>
    <w:rsid w:val="004B0E4E"/>
    <w:rsid w:val="004B1088"/>
    <w:rsid w:val="004B10AD"/>
    <w:rsid w:val="004B401F"/>
    <w:rsid w:val="004B5198"/>
    <w:rsid w:val="004B5722"/>
    <w:rsid w:val="004B62E4"/>
    <w:rsid w:val="004B7B75"/>
    <w:rsid w:val="004C12AD"/>
    <w:rsid w:val="004C1A67"/>
    <w:rsid w:val="004C4C68"/>
    <w:rsid w:val="004C57A6"/>
    <w:rsid w:val="004C5891"/>
    <w:rsid w:val="004C5D16"/>
    <w:rsid w:val="004C722D"/>
    <w:rsid w:val="004C77DC"/>
    <w:rsid w:val="004D089A"/>
    <w:rsid w:val="004D206A"/>
    <w:rsid w:val="004D26F1"/>
    <w:rsid w:val="004D2F32"/>
    <w:rsid w:val="004D3968"/>
    <w:rsid w:val="004D52F2"/>
    <w:rsid w:val="004D6C7E"/>
    <w:rsid w:val="004D7394"/>
    <w:rsid w:val="004E11B3"/>
    <w:rsid w:val="004E1E3C"/>
    <w:rsid w:val="004E5E04"/>
    <w:rsid w:val="004F1548"/>
    <w:rsid w:val="004F16F4"/>
    <w:rsid w:val="004F42D7"/>
    <w:rsid w:val="004F48BD"/>
    <w:rsid w:val="00506FEC"/>
    <w:rsid w:val="005075B5"/>
    <w:rsid w:val="00514EEA"/>
    <w:rsid w:val="00516B86"/>
    <w:rsid w:val="005173BA"/>
    <w:rsid w:val="0051769C"/>
    <w:rsid w:val="00517902"/>
    <w:rsid w:val="00517A0D"/>
    <w:rsid w:val="00522591"/>
    <w:rsid w:val="005229E6"/>
    <w:rsid w:val="00522B86"/>
    <w:rsid w:val="0052497D"/>
    <w:rsid w:val="005257BF"/>
    <w:rsid w:val="00534072"/>
    <w:rsid w:val="00535512"/>
    <w:rsid w:val="00535795"/>
    <w:rsid w:val="0053731A"/>
    <w:rsid w:val="005400C7"/>
    <w:rsid w:val="00541C2F"/>
    <w:rsid w:val="005425E0"/>
    <w:rsid w:val="00544ACD"/>
    <w:rsid w:val="00546EDF"/>
    <w:rsid w:val="005505F7"/>
    <w:rsid w:val="0055115D"/>
    <w:rsid w:val="005513F3"/>
    <w:rsid w:val="00553CD3"/>
    <w:rsid w:val="005540A1"/>
    <w:rsid w:val="00555231"/>
    <w:rsid w:val="0055615F"/>
    <w:rsid w:val="005564DF"/>
    <w:rsid w:val="00561217"/>
    <w:rsid w:val="00561852"/>
    <w:rsid w:val="0056241C"/>
    <w:rsid w:val="00563127"/>
    <w:rsid w:val="005634D9"/>
    <w:rsid w:val="005651FC"/>
    <w:rsid w:val="005653A1"/>
    <w:rsid w:val="005654D1"/>
    <w:rsid w:val="00565754"/>
    <w:rsid w:val="005715F0"/>
    <w:rsid w:val="00572FF3"/>
    <w:rsid w:val="005740A3"/>
    <w:rsid w:val="005741C7"/>
    <w:rsid w:val="00574374"/>
    <w:rsid w:val="00574CCA"/>
    <w:rsid w:val="0057503F"/>
    <w:rsid w:val="00575436"/>
    <w:rsid w:val="0057786F"/>
    <w:rsid w:val="005778AF"/>
    <w:rsid w:val="005819C8"/>
    <w:rsid w:val="0058306E"/>
    <w:rsid w:val="0058461C"/>
    <w:rsid w:val="00584AFD"/>
    <w:rsid w:val="00586123"/>
    <w:rsid w:val="00586C98"/>
    <w:rsid w:val="00587812"/>
    <w:rsid w:val="005878E7"/>
    <w:rsid w:val="00587DEE"/>
    <w:rsid w:val="00590086"/>
    <w:rsid w:val="00590838"/>
    <w:rsid w:val="00592537"/>
    <w:rsid w:val="005925FF"/>
    <w:rsid w:val="00592883"/>
    <w:rsid w:val="00592C9A"/>
    <w:rsid w:val="005947EB"/>
    <w:rsid w:val="005957D5"/>
    <w:rsid w:val="005A2861"/>
    <w:rsid w:val="005A3AE7"/>
    <w:rsid w:val="005A6023"/>
    <w:rsid w:val="005B0628"/>
    <w:rsid w:val="005B08A9"/>
    <w:rsid w:val="005B0C9A"/>
    <w:rsid w:val="005B2190"/>
    <w:rsid w:val="005B3590"/>
    <w:rsid w:val="005B4BC4"/>
    <w:rsid w:val="005C26CF"/>
    <w:rsid w:val="005C3559"/>
    <w:rsid w:val="005C4FCB"/>
    <w:rsid w:val="005C6C27"/>
    <w:rsid w:val="005C7EBD"/>
    <w:rsid w:val="005D6309"/>
    <w:rsid w:val="005D7C2D"/>
    <w:rsid w:val="005E0D22"/>
    <w:rsid w:val="005E2D16"/>
    <w:rsid w:val="005E6452"/>
    <w:rsid w:val="005E715C"/>
    <w:rsid w:val="005F100F"/>
    <w:rsid w:val="005F3DB2"/>
    <w:rsid w:val="005F5420"/>
    <w:rsid w:val="005F7679"/>
    <w:rsid w:val="0060414C"/>
    <w:rsid w:val="00604496"/>
    <w:rsid w:val="00605429"/>
    <w:rsid w:val="00605DA0"/>
    <w:rsid w:val="00607CEC"/>
    <w:rsid w:val="006103F2"/>
    <w:rsid w:val="0061068D"/>
    <w:rsid w:val="00611771"/>
    <w:rsid w:val="00612F17"/>
    <w:rsid w:val="00614F75"/>
    <w:rsid w:val="00616E0B"/>
    <w:rsid w:val="006178E3"/>
    <w:rsid w:val="00622D66"/>
    <w:rsid w:val="00623010"/>
    <w:rsid w:val="0062317B"/>
    <w:rsid w:val="00623772"/>
    <w:rsid w:val="00623C04"/>
    <w:rsid w:val="006252B6"/>
    <w:rsid w:val="0062672B"/>
    <w:rsid w:val="00627898"/>
    <w:rsid w:val="00630943"/>
    <w:rsid w:val="00630A60"/>
    <w:rsid w:val="006323E7"/>
    <w:rsid w:val="00635FFE"/>
    <w:rsid w:val="00637198"/>
    <w:rsid w:val="0063784C"/>
    <w:rsid w:val="00637F43"/>
    <w:rsid w:val="0064224B"/>
    <w:rsid w:val="006462EC"/>
    <w:rsid w:val="0064784A"/>
    <w:rsid w:val="006516A8"/>
    <w:rsid w:val="00651D24"/>
    <w:rsid w:val="006524CB"/>
    <w:rsid w:val="00653697"/>
    <w:rsid w:val="00655BC4"/>
    <w:rsid w:val="00661512"/>
    <w:rsid w:val="0066163E"/>
    <w:rsid w:val="00662BFC"/>
    <w:rsid w:val="0066343B"/>
    <w:rsid w:val="006646D4"/>
    <w:rsid w:val="006651B1"/>
    <w:rsid w:val="00670E6F"/>
    <w:rsid w:val="00674A93"/>
    <w:rsid w:val="00675920"/>
    <w:rsid w:val="006767FC"/>
    <w:rsid w:val="0068164E"/>
    <w:rsid w:val="00681A92"/>
    <w:rsid w:val="006845BA"/>
    <w:rsid w:val="0068537E"/>
    <w:rsid w:val="006866D3"/>
    <w:rsid w:val="006870B8"/>
    <w:rsid w:val="00687194"/>
    <w:rsid w:val="00687D0B"/>
    <w:rsid w:val="006911D9"/>
    <w:rsid w:val="00692AF1"/>
    <w:rsid w:val="00693033"/>
    <w:rsid w:val="006969A9"/>
    <w:rsid w:val="006A02F7"/>
    <w:rsid w:val="006A03D9"/>
    <w:rsid w:val="006A24E2"/>
    <w:rsid w:val="006A2DCD"/>
    <w:rsid w:val="006A3BFE"/>
    <w:rsid w:val="006A4138"/>
    <w:rsid w:val="006A4A14"/>
    <w:rsid w:val="006A6419"/>
    <w:rsid w:val="006B1626"/>
    <w:rsid w:val="006B2A1B"/>
    <w:rsid w:val="006C3059"/>
    <w:rsid w:val="006C4141"/>
    <w:rsid w:val="006C58E8"/>
    <w:rsid w:val="006C6317"/>
    <w:rsid w:val="006C6D18"/>
    <w:rsid w:val="006C7BE1"/>
    <w:rsid w:val="006D2133"/>
    <w:rsid w:val="006D31B1"/>
    <w:rsid w:val="006D43F3"/>
    <w:rsid w:val="006D4568"/>
    <w:rsid w:val="006D47A1"/>
    <w:rsid w:val="006D7990"/>
    <w:rsid w:val="006E1F7D"/>
    <w:rsid w:val="006E2587"/>
    <w:rsid w:val="006E2DE2"/>
    <w:rsid w:val="006E3D36"/>
    <w:rsid w:val="006E5259"/>
    <w:rsid w:val="006F0390"/>
    <w:rsid w:val="006F18D9"/>
    <w:rsid w:val="006F402F"/>
    <w:rsid w:val="006F40FC"/>
    <w:rsid w:val="006F782F"/>
    <w:rsid w:val="006F7919"/>
    <w:rsid w:val="006F7E17"/>
    <w:rsid w:val="0070028C"/>
    <w:rsid w:val="00700299"/>
    <w:rsid w:val="0070159B"/>
    <w:rsid w:val="007019DE"/>
    <w:rsid w:val="007028F3"/>
    <w:rsid w:val="007029A7"/>
    <w:rsid w:val="00702C60"/>
    <w:rsid w:val="00712FCD"/>
    <w:rsid w:val="00713C39"/>
    <w:rsid w:val="00714973"/>
    <w:rsid w:val="00715612"/>
    <w:rsid w:val="00716EDE"/>
    <w:rsid w:val="00720CFE"/>
    <w:rsid w:val="007217A1"/>
    <w:rsid w:val="00721AEC"/>
    <w:rsid w:val="00721B9F"/>
    <w:rsid w:val="00721FE9"/>
    <w:rsid w:val="00722B43"/>
    <w:rsid w:val="00722DAB"/>
    <w:rsid w:val="00725B87"/>
    <w:rsid w:val="007269CF"/>
    <w:rsid w:val="00726EDE"/>
    <w:rsid w:val="00727E2D"/>
    <w:rsid w:val="00730FBC"/>
    <w:rsid w:val="00733A96"/>
    <w:rsid w:val="007340C7"/>
    <w:rsid w:val="007351E5"/>
    <w:rsid w:val="00735E70"/>
    <w:rsid w:val="007407FD"/>
    <w:rsid w:val="00740D1E"/>
    <w:rsid w:val="00742696"/>
    <w:rsid w:val="00744C0C"/>
    <w:rsid w:val="00747562"/>
    <w:rsid w:val="00750E23"/>
    <w:rsid w:val="00751BCB"/>
    <w:rsid w:val="00753A2C"/>
    <w:rsid w:val="00754868"/>
    <w:rsid w:val="0075773D"/>
    <w:rsid w:val="007619EF"/>
    <w:rsid w:val="007659BB"/>
    <w:rsid w:val="00766C89"/>
    <w:rsid w:val="00771F45"/>
    <w:rsid w:val="00772BA4"/>
    <w:rsid w:val="0077319A"/>
    <w:rsid w:val="00776C40"/>
    <w:rsid w:val="00777703"/>
    <w:rsid w:val="00777F53"/>
    <w:rsid w:val="00781A12"/>
    <w:rsid w:val="00782679"/>
    <w:rsid w:val="007838E6"/>
    <w:rsid w:val="00786670"/>
    <w:rsid w:val="00792D70"/>
    <w:rsid w:val="00793743"/>
    <w:rsid w:val="00793BA4"/>
    <w:rsid w:val="00794674"/>
    <w:rsid w:val="007960E0"/>
    <w:rsid w:val="007A0ABE"/>
    <w:rsid w:val="007A163C"/>
    <w:rsid w:val="007A236A"/>
    <w:rsid w:val="007A354D"/>
    <w:rsid w:val="007A3B7C"/>
    <w:rsid w:val="007A4D8D"/>
    <w:rsid w:val="007A6DB5"/>
    <w:rsid w:val="007B08B6"/>
    <w:rsid w:val="007B2461"/>
    <w:rsid w:val="007B4582"/>
    <w:rsid w:val="007C11AE"/>
    <w:rsid w:val="007C4F81"/>
    <w:rsid w:val="007D2234"/>
    <w:rsid w:val="007D2470"/>
    <w:rsid w:val="007D4292"/>
    <w:rsid w:val="007D4F0C"/>
    <w:rsid w:val="007D6015"/>
    <w:rsid w:val="007E09D0"/>
    <w:rsid w:val="007E0DFC"/>
    <w:rsid w:val="007E1520"/>
    <w:rsid w:val="007E6667"/>
    <w:rsid w:val="007E6940"/>
    <w:rsid w:val="007E6956"/>
    <w:rsid w:val="007E69E8"/>
    <w:rsid w:val="007F4045"/>
    <w:rsid w:val="007F7678"/>
    <w:rsid w:val="008008AA"/>
    <w:rsid w:val="00800BF0"/>
    <w:rsid w:val="00801265"/>
    <w:rsid w:val="008014E0"/>
    <w:rsid w:val="00801ECB"/>
    <w:rsid w:val="00802AE5"/>
    <w:rsid w:val="00804B4C"/>
    <w:rsid w:val="00805228"/>
    <w:rsid w:val="008138E8"/>
    <w:rsid w:val="008150AF"/>
    <w:rsid w:val="00821F10"/>
    <w:rsid w:val="008268EE"/>
    <w:rsid w:val="00830311"/>
    <w:rsid w:val="008309AF"/>
    <w:rsid w:val="0083385F"/>
    <w:rsid w:val="00834390"/>
    <w:rsid w:val="008346B0"/>
    <w:rsid w:val="00834B35"/>
    <w:rsid w:val="00835747"/>
    <w:rsid w:val="00835CE4"/>
    <w:rsid w:val="00841C0E"/>
    <w:rsid w:val="00841F05"/>
    <w:rsid w:val="00841F0C"/>
    <w:rsid w:val="00845CF9"/>
    <w:rsid w:val="008464B3"/>
    <w:rsid w:val="0085254B"/>
    <w:rsid w:val="0085273A"/>
    <w:rsid w:val="008532D6"/>
    <w:rsid w:val="00854FFA"/>
    <w:rsid w:val="008575B4"/>
    <w:rsid w:val="00861703"/>
    <w:rsid w:val="0086272B"/>
    <w:rsid w:val="00863FA9"/>
    <w:rsid w:val="00864550"/>
    <w:rsid w:val="00864E64"/>
    <w:rsid w:val="008672F9"/>
    <w:rsid w:val="00872DB4"/>
    <w:rsid w:val="008737B5"/>
    <w:rsid w:val="008739FB"/>
    <w:rsid w:val="00873E02"/>
    <w:rsid w:val="00874E02"/>
    <w:rsid w:val="00875213"/>
    <w:rsid w:val="00880EE7"/>
    <w:rsid w:val="008814C8"/>
    <w:rsid w:val="00881E78"/>
    <w:rsid w:val="00881FB5"/>
    <w:rsid w:val="008824CB"/>
    <w:rsid w:val="00885394"/>
    <w:rsid w:val="008865EA"/>
    <w:rsid w:val="00887FFC"/>
    <w:rsid w:val="00897C82"/>
    <w:rsid w:val="008A044E"/>
    <w:rsid w:val="008A07C5"/>
    <w:rsid w:val="008A0965"/>
    <w:rsid w:val="008A101F"/>
    <w:rsid w:val="008A171E"/>
    <w:rsid w:val="008A2CAE"/>
    <w:rsid w:val="008A30CD"/>
    <w:rsid w:val="008A674D"/>
    <w:rsid w:val="008A6BF2"/>
    <w:rsid w:val="008A6C05"/>
    <w:rsid w:val="008B1257"/>
    <w:rsid w:val="008B2215"/>
    <w:rsid w:val="008B3151"/>
    <w:rsid w:val="008B58D4"/>
    <w:rsid w:val="008C049C"/>
    <w:rsid w:val="008C0F7B"/>
    <w:rsid w:val="008C358B"/>
    <w:rsid w:val="008C3D46"/>
    <w:rsid w:val="008C4106"/>
    <w:rsid w:val="008C440F"/>
    <w:rsid w:val="008C592B"/>
    <w:rsid w:val="008C66B2"/>
    <w:rsid w:val="008C6955"/>
    <w:rsid w:val="008D0B44"/>
    <w:rsid w:val="008D3F65"/>
    <w:rsid w:val="008D5019"/>
    <w:rsid w:val="008D6E28"/>
    <w:rsid w:val="008D7A43"/>
    <w:rsid w:val="008D7B1F"/>
    <w:rsid w:val="008E2405"/>
    <w:rsid w:val="008E72B3"/>
    <w:rsid w:val="008E7F77"/>
    <w:rsid w:val="008F04F7"/>
    <w:rsid w:val="008F211A"/>
    <w:rsid w:val="008F228F"/>
    <w:rsid w:val="008F22CC"/>
    <w:rsid w:val="008F2FE4"/>
    <w:rsid w:val="009021B6"/>
    <w:rsid w:val="009043F9"/>
    <w:rsid w:val="00904DF2"/>
    <w:rsid w:val="00907231"/>
    <w:rsid w:val="0091168C"/>
    <w:rsid w:val="009117A6"/>
    <w:rsid w:val="009126A1"/>
    <w:rsid w:val="00912AAB"/>
    <w:rsid w:val="00913462"/>
    <w:rsid w:val="009141F6"/>
    <w:rsid w:val="00915F8A"/>
    <w:rsid w:val="00922644"/>
    <w:rsid w:val="00922FFC"/>
    <w:rsid w:val="009232FB"/>
    <w:rsid w:val="00923EB3"/>
    <w:rsid w:val="009245CB"/>
    <w:rsid w:val="009259E9"/>
    <w:rsid w:val="009270F2"/>
    <w:rsid w:val="00933990"/>
    <w:rsid w:val="00935491"/>
    <w:rsid w:val="009361B3"/>
    <w:rsid w:val="0094199F"/>
    <w:rsid w:val="009441EA"/>
    <w:rsid w:val="00947BEF"/>
    <w:rsid w:val="00952561"/>
    <w:rsid w:val="009526E1"/>
    <w:rsid w:val="00953638"/>
    <w:rsid w:val="009561E7"/>
    <w:rsid w:val="009578D3"/>
    <w:rsid w:val="009600F8"/>
    <w:rsid w:val="009614AE"/>
    <w:rsid w:val="009621EC"/>
    <w:rsid w:val="00964A73"/>
    <w:rsid w:val="009659BD"/>
    <w:rsid w:val="00973C70"/>
    <w:rsid w:val="00980693"/>
    <w:rsid w:val="00983D65"/>
    <w:rsid w:val="00986950"/>
    <w:rsid w:val="00987EE1"/>
    <w:rsid w:val="00990C2A"/>
    <w:rsid w:val="009916B2"/>
    <w:rsid w:val="00994603"/>
    <w:rsid w:val="0099520F"/>
    <w:rsid w:val="0099538C"/>
    <w:rsid w:val="00995552"/>
    <w:rsid w:val="009956C3"/>
    <w:rsid w:val="00997368"/>
    <w:rsid w:val="009A1186"/>
    <w:rsid w:val="009A5C71"/>
    <w:rsid w:val="009A6209"/>
    <w:rsid w:val="009B0BA4"/>
    <w:rsid w:val="009B39A1"/>
    <w:rsid w:val="009B3A58"/>
    <w:rsid w:val="009B40E9"/>
    <w:rsid w:val="009B4DB3"/>
    <w:rsid w:val="009B702F"/>
    <w:rsid w:val="009C4689"/>
    <w:rsid w:val="009C5300"/>
    <w:rsid w:val="009C587A"/>
    <w:rsid w:val="009D1E6B"/>
    <w:rsid w:val="009D3947"/>
    <w:rsid w:val="009D42CD"/>
    <w:rsid w:val="009D774F"/>
    <w:rsid w:val="009E0085"/>
    <w:rsid w:val="009E02D5"/>
    <w:rsid w:val="009E121B"/>
    <w:rsid w:val="009E2C7E"/>
    <w:rsid w:val="009E2D82"/>
    <w:rsid w:val="009E3E46"/>
    <w:rsid w:val="009E4AD6"/>
    <w:rsid w:val="009F227C"/>
    <w:rsid w:val="009F252F"/>
    <w:rsid w:val="009F732C"/>
    <w:rsid w:val="009F7A87"/>
    <w:rsid w:val="00A011C7"/>
    <w:rsid w:val="00A0146E"/>
    <w:rsid w:val="00A02B58"/>
    <w:rsid w:val="00A04482"/>
    <w:rsid w:val="00A0485C"/>
    <w:rsid w:val="00A050BE"/>
    <w:rsid w:val="00A126F6"/>
    <w:rsid w:val="00A1561E"/>
    <w:rsid w:val="00A16F3A"/>
    <w:rsid w:val="00A17C8A"/>
    <w:rsid w:val="00A20734"/>
    <w:rsid w:val="00A20EAB"/>
    <w:rsid w:val="00A210CD"/>
    <w:rsid w:val="00A2300E"/>
    <w:rsid w:val="00A24BF0"/>
    <w:rsid w:val="00A25B58"/>
    <w:rsid w:val="00A270C8"/>
    <w:rsid w:val="00A27E25"/>
    <w:rsid w:val="00A31070"/>
    <w:rsid w:val="00A34E88"/>
    <w:rsid w:val="00A43DA1"/>
    <w:rsid w:val="00A47A95"/>
    <w:rsid w:val="00A52474"/>
    <w:rsid w:val="00A52E7C"/>
    <w:rsid w:val="00A54E6C"/>
    <w:rsid w:val="00A64190"/>
    <w:rsid w:val="00A667A2"/>
    <w:rsid w:val="00A66E97"/>
    <w:rsid w:val="00A71FF6"/>
    <w:rsid w:val="00A724EA"/>
    <w:rsid w:val="00A73B61"/>
    <w:rsid w:val="00A7439B"/>
    <w:rsid w:val="00A80EF6"/>
    <w:rsid w:val="00A8181D"/>
    <w:rsid w:val="00A828D3"/>
    <w:rsid w:val="00A828DB"/>
    <w:rsid w:val="00A83249"/>
    <w:rsid w:val="00A83B11"/>
    <w:rsid w:val="00A86675"/>
    <w:rsid w:val="00A90732"/>
    <w:rsid w:val="00A91280"/>
    <w:rsid w:val="00A967EB"/>
    <w:rsid w:val="00A979E1"/>
    <w:rsid w:val="00AA1E88"/>
    <w:rsid w:val="00AA23C6"/>
    <w:rsid w:val="00AA38E0"/>
    <w:rsid w:val="00AA3D2A"/>
    <w:rsid w:val="00AA4309"/>
    <w:rsid w:val="00AA4920"/>
    <w:rsid w:val="00AA4E12"/>
    <w:rsid w:val="00AA5CAF"/>
    <w:rsid w:val="00AB28DA"/>
    <w:rsid w:val="00AB342B"/>
    <w:rsid w:val="00AB68FD"/>
    <w:rsid w:val="00AB6CF8"/>
    <w:rsid w:val="00AC26B5"/>
    <w:rsid w:val="00AC3EF7"/>
    <w:rsid w:val="00AC6849"/>
    <w:rsid w:val="00AD65DC"/>
    <w:rsid w:val="00AD6BAB"/>
    <w:rsid w:val="00AE2C6D"/>
    <w:rsid w:val="00AE2CE7"/>
    <w:rsid w:val="00AE4B9F"/>
    <w:rsid w:val="00AE6F38"/>
    <w:rsid w:val="00AE7281"/>
    <w:rsid w:val="00AF089E"/>
    <w:rsid w:val="00AF36F8"/>
    <w:rsid w:val="00AF5BC8"/>
    <w:rsid w:val="00B009EE"/>
    <w:rsid w:val="00B02ED2"/>
    <w:rsid w:val="00B02F01"/>
    <w:rsid w:val="00B03285"/>
    <w:rsid w:val="00B042BE"/>
    <w:rsid w:val="00B04C71"/>
    <w:rsid w:val="00B06C9F"/>
    <w:rsid w:val="00B12C03"/>
    <w:rsid w:val="00B12C1F"/>
    <w:rsid w:val="00B14BAD"/>
    <w:rsid w:val="00B158C2"/>
    <w:rsid w:val="00B176AB"/>
    <w:rsid w:val="00B210A0"/>
    <w:rsid w:val="00B21611"/>
    <w:rsid w:val="00B217FA"/>
    <w:rsid w:val="00B22FD5"/>
    <w:rsid w:val="00B2335E"/>
    <w:rsid w:val="00B30F3C"/>
    <w:rsid w:val="00B311E9"/>
    <w:rsid w:val="00B32B14"/>
    <w:rsid w:val="00B34295"/>
    <w:rsid w:val="00B418F3"/>
    <w:rsid w:val="00B4355B"/>
    <w:rsid w:val="00B4566F"/>
    <w:rsid w:val="00B45C4C"/>
    <w:rsid w:val="00B46464"/>
    <w:rsid w:val="00B53CAB"/>
    <w:rsid w:val="00B54704"/>
    <w:rsid w:val="00B564B1"/>
    <w:rsid w:val="00B6149F"/>
    <w:rsid w:val="00B6482E"/>
    <w:rsid w:val="00B656FF"/>
    <w:rsid w:val="00B67001"/>
    <w:rsid w:val="00B7382B"/>
    <w:rsid w:val="00B74635"/>
    <w:rsid w:val="00B74A2E"/>
    <w:rsid w:val="00B7685F"/>
    <w:rsid w:val="00B76F4D"/>
    <w:rsid w:val="00B829EC"/>
    <w:rsid w:val="00B8550B"/>
    <w:rsid w:val="00B85B4B"/>
    <w:rsid w:val="00B86644"/>
    <w:rsid w:val="00B9041F"/>
    <w:rsid w:val="00B954FB"/>
    <w:rsid w:val="00B96367"/>
    <w:rsid w:val="00BA02B4"/>
    <w:rsid w:val="00BA1964"/>
    <w:rsid w:val="00BA21AC"/>
    <w:rsid w:val="00BA60F7"/>
    <w:rsid w:val="00BA6CD2"/>
    <w:rsid w:val="00BA7233"/>
    <w:rsid w:val="00BB0C73"/>
    <w:rsid w:val="00BB33CB"/>
    <w:rsid w:val="00BB3DF7"/>
    <w:rsid w:val="00BB4E33"/>
    <w:rsid w:val="00BB6092"/>
    <w:rsid w:val="00BB79B8"/>
    <w:rsid w:val="00BC244B"/>
    <w:rsid w:val="00BC7086"/>
    <w:rsid w:val="00BC7727"/>
    <w:rsid w:val="00BD07D4"/>
    <w:rsid w:val="00BD088B"/>
    <w:rsid w:val="00BD1912"/>
    <w:rsid w:val="00BD586A"/>
    <w:rsid w:val="00BE0892"/>
    <w:rsid w:val="00BE3A7D"/>
    <w:rsid w:val="00BE3CFE"/>
    <w:rsid w:val="00BE56E0"/>
    <w:rsid w:val="00BE5B90"/>
    <w:rsid w:val="00BE7033"/>
    <w:rsid w:val="00BE7D24"/>
    <w:rsid w:val="00BF128A"/>
    <w:rsid w:val="00BF1706"/>
    <w:rsid w:val="00BF3611"/>
    <w:rsid w:val="00BF3755"/>
    <w:rsid w:val="00C004E9"/>
    <w:rsid w:val="00C0461F"/>
    <w:rsid w:val="00C06411"/>
    <w:rsid w:val="00C10A97"/>
    <w:rsid w:val="00C22135"/>
    <w:rsid w:val="00C2223E"/>
    <w:rsid w:val="00C256B7"/>
    <w:rsid w:val="00C3080D"/>
    <w:rsid w:val="00C333D5"/>
    <w:rsid w:val="00C33D4C"/>
    <w:rsid w:val="00C33E69"/>
    <w:rsid w:val="00C3463A"/>
    <w:rsid w:val="00C371A8"/>
    <w:rsid w:val="00C4224E"/>
    <w:rsid w:val="00C426A8"/>
    <w:rsid w:val="00C43B40"/>
    <w:rsid w:val="00C44632"/>
    <w:rsid w:val="00C46ED5"/>
    <w:rsid w:val="00C53C2B"/>
    <w:rsid w:val="00C570B5"/>
    <w:rsid w:val="00C605E9"/>
    <w:rsid w:val="00C6176B"/>
    <w:rsid w:val="00C62879"/>
    <w:rsid w:val="00C65519"/>
    <w:rsid w:val="00C7090A"/>
    <w:rsid w:val="00C7159D"/>
    <w:rsid w:val="00C71DB5"/>
    <w:rsid w:val="00C748B2"/>
    <w:rsid w:val="00C762B4"/>
    <w:rsid w:val="00C823F5"/>
    <w:rsid w:val="00C845C5"/>
    <w:rsid w:val="00C86A55"/>
    <w:rsid w:val="00C86FB3"/>
    <w:rsid w:val="00C9192B"/>
    <w:rsid w:val="00C93D5E"/>
    <w:rsid w:val="00C95076"/>
    <w:rsid w:val="00C9517E"/>
    <w:rsid w:val="00C975C9"/>
    <w:rsid w:val="00CA0816"/>
    <w:rsid w:val="00CA1C15"/>
    <w:rsid w:val="00CA2262"/>
    <w:rsid w:val="00CA3859"/>
    <w:rsid w:val="00CA5FD5"/>
    <w:rsid w:val="00CB26DE"/>
    <w:rsid w:val="00CB3705"/>
    <w:rsid w:val="00CB38C6"/>
    <w:rsid w:val="00CB42A6"/>
    <w:rsid w:val="00CB465F"/>
    <w:rsid w:val="00CB74E1"/>
    <w:rsid w:val="00CC23B8"/>
    <w:rsid w:val="00CC41B6"/>
    <w:rsid w:val="00CC4AD7"/>
    <w:rsid w:val="00CC562A"/>
    <w:rsid w:val="00CC7F63"/>
    <w:rsid w:val="00CD2BCC"/>
    <w:rsid w:val="00CD643D"/>
    <w:rsid w:val="00CE0692"/>
    <w:rsid w:val="00CE0C04"/>
    <w:rsid w:val="00CE170D"/>
    <w:rsid w:val="00CE2094"/>
    <w:rsid w:val="00CF066C"/>
    <w:rsid w:val="00CF07E9"/>
    <w:rsid w:val="00CF1940"/>
    <w:rsid w:val="00CF1BC4"/>
    <w:rsid w:val="00CF294C"/>
    <w:rsid w:val="00CF2FF6"/>
    <w:rsid w:val="00CF3CD8"/>
    <w:rsid w:val="00CF622E"/>
    <w:rsid w:val="00CF6A7D"/>
    <w:rsid w:val="00CF6AA0"/>
    <w:rsid w:val="00CF6EC4"/>
    <w:rsid w:val="00CF7D82"/>
    <w:rsid w:val="00D002BA"/>
    <w:rsid w:val="00D002DD"/>
    <w:rsid w:val="00D014B9"/>
    <w:rsid w:val="00D01CB1"/>
    <w:rsid w:val="00D01D5B"/>
    <w:rsid w:val="00D024A2"/>
    <w:rsid w:val="00D0561F"/>
    <w:rsid w:val="00D05E5C"/>
    <w:rsid w:val="00D065FD"/>
    <w:rsid w:val="00D06A47"/>
    <w:rsid w:val="00D128EF"/>
    <w:rsid w:val="00D14010"/>
    <w:rsid w:val="00D14A6D"/>
    <w:rsid w:val="00D15DD3"/>
    <w:rsid w:val="00D20070"/>
    <w:rsid w:val="00D30793"/>
    <w:rsid w:val="00D30B93"/>
    <w:rsid w:val="00D30EA3"/>
    <w:rsid w:val="00D3198C"/>
    <w:rsid w:val="00D336EC"/>
    <w:rsid w:val="00D33AA5"/>
    <w:rsid w:val="00D33FCC"/>
    <w:rsid w:val="00D34587"/>
    <w:rsid w:val="00D371C2"/>
    <w:rsid w:val="00D37753"/>
    <w:rsid w:val="00D37B73"/>
    <w:rsid w:val="00D42114"/>
    <w:rsid w:val="00D42651"/>
    <w:rsid w:val="00D43B66"/>
    <w:rsid w:val="00D46133"/>
    <w:rsid w:val="00D477DB"/>
    <w:rsid w:val="00D47E21"/>
    <w:rsid w:val="00D5036E"/>
    <w:rsid w:val="00D50E54"/>
    <w:rsid w:val="00D52D0A"/>
    <w:rsid w:val="00D530C4"/>
    <w:rsid w:val="00D5479C"/>
    <w:rsid w:val="00D565D2"/>
    <w:rsid w:val="00D57295"/>
    <w:rsid w:val="00D62694"/>
    <w:rsid w:val="00D63624"/>
    <w:rsid w:val="00D65B90"/>
    <w:rsid w:val="00D67183"/>
    <w:rsid w:val="00D675D3"/>
    <w:rsid w:val="00D72D41"/>
    <w:rsid w:val="00D73DC4"/>
    <w:rsid w:val="00D73FDD"/>
    <w:rsid w:val="00D75BAB"/>
    <w:rsid w:val="00D801AE"/>
    <w:rsid w:val="00D807C9"/>
    <w:rsid w:val="00D849D9"/>
    <w:rsid w:val="00D84F29"/>
    <w:rsid w:val="00D8606A"/>
    <w:rsid w:val="00D863E7"/>
    <w:rsid w:val="00D91994"/>
    <w:rsid w:val="00D93735"/>
    <w:rsid w:val="00D93F33"/>
    <w:rsid w:val="00D953D7"/>
    <w:rsid w:val="00D9612D"/>
    <w:rsid w:val="00D97E7B"/>
    <w:rsid w:val="00DA0194"/>
    <w:rsid w:val="00DA0679"/>
    <w:rsid w:val="00DA2B7D"/>
    <w:rsid w:val="00DA2E9B"/>
    <w:rsid w:val="00DA3AA6"/>
    <w:rsid w:val="00DA5B1B"/>
    <w:rsid w:val="00DA5BE7"/>
    <w:rsid w:val="00DA6DF7"/>
    <w:rsid w:val="00DA79BA"/>
    <w:rsid w:val="00DB50A5"/>
    <w:rsid w:val="00DB6390"/>
    <w:rsid w:val="00DC1028"/>
    <w:rsid w:val="00DC135B"/>
    <w:rsid w:val="00DC282A"/>
    <w:rsid w:val="00DD00EB"/>
    <w:rsid w:val="00DD2570"/>
    <w:rsid w:val="00DD3C7C"/>
    <w:rsid w:val="00DD4C7B"/>
    <w:rsid w:val="00DD51D0"/>
    <w:rsid w:val="00DD5E5C"/>
    <w:rsid w:val="00DD7B35"/>
    <w:rsid w:val="00DE0723"/>
    <w:rsid w:val="00DE2CF3"/>
    <w:rsid w:val="00DE4DB1"/>
    <w:rsid w:val="00DE5DD0"/>
    <w:rsid w:val="00DE695A"/>
    <w:rsid w:val="00DE7BA1"/>
    <w:rsid w:val="00DF1057"/>
    <w:rsid w:val="00DF1B06"/>
    <w:rsid w:val="00DF25DA"/>
    <w:rsid w:val="00DF2865"/>
    <w:rsid w:val="00DF7007"/>
    <w:rsid w:val="00E0284A"/>
    <w:rsid w:val="00E06A47"/>
    <w:rsid w:val="00E108ED"/>
    <w:rsid w:val="00E10C6F"/>
    <w:rsid w:val="00E11543"/>
    <w:rsid w:val="00E13C5D"/>
    <w:rsid w:val="00E17516"/>
    <w:rsid w:val="00E207F9"/>
    <w:rsid w:val="00E2143D"/>
    <w:rsid w:val="00E24CA4"/>
    <w:rsid w:val="00E24F15"/>
    <w:rsid w:val="00E2514E"/>
    <w:rsid w:val="00E25A18"/>
    <w:rsid w:val="00E26A77"/>
    <w:rsid w:val="00E27681"/>
    <w:rsid w:val="00E30CCD"/>
    <w:rsid w:val="00E35951"/>
    <w:rsid w:val="00E37FE3"/>
    <w:rsid w:val="00E50848"/>
    <w:rsid w:val="00E50885"/>
    <w:rsid w:val="00E51327"/>
    <w:rsid w:val="00E53E03"/>
    <w:rsid w:val="00E55867"/>
    <w:rsid w:val="00E56A97"/>
    <w:rsid w:val="00E60B8B"/>
    <w:rsid w:val="00E6222B"/>
    <w:rsid w:val="00E627DA"/>
    <w:rsid w:val="00E633D3"/>
    <w:rsid w:val="00E657B7"/>
    <w:rsid w:val="00E663A9"/>
    <w:rsid w:val="00E70104"/>
    <w:rsid w:val="00E7322B"/>
    <w:rsid w:val="00E7347A"/>
    <w:rsid w:val="00E73E0A"/>
    <w:rsid w:val="00E76146"/>
    <w:rsid w:val="00E768FD"/>
    <w:rsid w:val="00E83320"/>
    <w:rsid w:val="00E85341"/>
    <w:rsid w:val="00E86C3C"/>
    <w:rsid w:val="00E8765F"/>
    <w:rsid w:val="00E87C17"/>
    <w:rsid w:val="00E90FD3"/>
    <w:rsid w:val="00E910C3"/>
    <w:rsid w:val="00E91944"/>
    <w:rsid w:val="00E92043"/>
    <w:rsid w:val="00E9358D"/>
    <w:rsid w:val="00E93E17"/>
    <w:rsid w:val="00E949B2"/>
    <w:rsid w:val="00E956CC"/>
    <w:rsid w:val="00E95B18"/>
    <w:rsid w:val="00E9723B"/>
    <w:rsid w:val="00E97386"/>
    <w:rsid w:val="00EA132C"/>
    <w:rsid w:val="00EA21D1"/>
    <w:rsid w:val="00EA329D"/>
    <w:rsid w:val="00EA368E"/>
    <w:rsid w:val="00EA79C8"/>
    <w:rsid w:val="00EB1CB9"/>
    <w:rsid w:val="00EB3C6D"/>
    <w:rsid w:val="00EB48C8"/>
    <w:rsid w:val="00EB5163"/>
    <w:rsid w:val="00EB7457"/>
    <w:rsid w:val="00EC4555"/>
    <w:rsid w:val="00EC4A2F"/>
    <w:rsid w:val="00EC7C3C"/>
    <w:rsid w:val="00ED052F"/>
    <w:rsid w:val="00ED1A88"/>
    <w:rsid w:val="00ED217F"/>
    <w:rsid w:val="00ED3F5C"/>
    <w:rsid w:val="00ED62DE"/>
    <w:rsid w:val="00ED632B"/>
    <w:rsid w:val="00ED6535"/>
    <w:rsid w:val="00ED71F0"/>
    <w:rsid w:val="00EE30E1"/>
    <w:rsid w:val="00EE31CB"/>
    <w:rsid w:val="00EE3B82"/>
    <w:rsid w:val="00EE3FF1"/>
    <w:rsid w:val="00EE5416"/>
    <w:rsid w:val="00EF2381"/>
    <w:rsid w:val="00EF2A70"/>
    <w:rsid w:val="00EF4356"/>
    <w:rsid w:val="00EF43FE"/>
    <w:rsid w:val="00F02F4D"/>
    <w:rsid w:val="00F05273"/>
    <w:rsid w:val="00F06FDA"/>
    <w:rsid w:val="00F1120E"/>
    <w:rsid w:val="00F11C8D"/>
    <w:rsid w:val="00F127C3"/>
    <w:rsid w:val="00F12DC0"/>
    <w:rsid w:val="00F12E07"/>
    <w:rsid w:val="00F13589"/>
    <w:rsid w:val="00F207E1"/>
    <w:rsid w:val="00F22FF2"/>
    <w:rsid w:val="00F24304"/>
    <w:rsid w:val="00F302E8"/>
    <w:rsid w:val="00F31FF9"/>
    <w:rsid w:val="00F32EAC"/>
    <w:rsid w:val="00F34C72"/>
    <w:rsid w:val="00F3753A"/>
    <w:rsid w:val="00F41EE5"/>
    <w:rsid w:val="00F43F70"/>
    <w:rsid w:val="00F454C3"/>
    <w:rsid w:val="00F45C2C"/>
    <w:rsid w:val="00F505B0"/>
    <w:rsid w:val="00F52AF7"/>
    <w:rsid w:val="00F5395B"/>
    <w:rsid w:val="00F54EA0"/>
    <w:rsid w:val="00F55F01"/>
    <w:rsid w:val="00F566AD"/>
    <w:rsid w:val="00F60FEA"/>
    <w:rsid w:val="00F633CB"/>
    <w:rsid w:val="00F63CA7"/>
    <w:rsid w:val="00F63CC0"/>
    <w:rsid w:val="00F64BC9"/>
    <w:rsid w:val="00F66E01"/>
    <w:rsid w:val="00F703AE"/>
    <w:rsid w:val="00F70972"/>
    <w:rsid w:val="00F7194A"/>
    <w:rsid w:val="00F72252"/>
    <w:rsid w:val="00F73E77"/>
    <w:rsid w:val="00F777DC"/>
    <w:rsid w:val="00F81078"/>
    <w:rsid w:val="00F81B75"/>
    <w:rsid w:val="00F8480A"/>
    <w:rsid w:val="00F85818"/>
    <w:rsid w:val="00F8724F"/>
    <w:rsid w:val="00F87761"/>
    <w:rsid w:val="00F901A9"/>
    <w:rsid w:val="00F9481F"/>
    <w:rsid w:val="00F96F89"/>
    <w:rsid w:val="00F96FCF"/>
    <w:rsid w:val="00F97482"/>
    <w:rsid w:val="00FA259A"/>
    <w:rsid w:val="00FA27A7"/>
    <w:rsid w:val="00FA3DA8"/>
    <w:rsid w:val="00FA59DD"/>
    <w:rsid w:val="00FB1189"/>
    <w:rsid w:val="00FB126A"/>
    <w:rsid w:val="00FB2F92"/>
    <w:rsid w:val="00FB3CB1"/>
    <w:rsid w:val="00FB45A6"/>
    <w:rsid w:val="00FB5D6B"/>
    <w:rsid w:val="00FB60D3"/>
    <w:rsid w:val="00FB694F"/>
    <w:rsid w:val="00FB6BA6"/>
    <w:rsid w:val="00FC0C41"/>
    <w:rsid w:val="00FC1F3D"/>
    <w:rsid w:val="00FC257D"/>
    <w:rsid w:val="00FD1F40"/>
    <w:rsid w:val="00FD2ADF"/>
    <w:rsid w:val="00FD3B82"/>
    <w:rsid w:val="00FD3F2C"/>
    <w:rsid w:val="00FD4039"/>
    <w:rsid w:val="00FD56B2"/>
    <w:rsid w:val="00FD5AE4"/>
    <w:rsid w:val="00FD6091"/>
    <w:rsid w:val="00FD60D3"/>
    <w:rsid w:val="00FD61C4"/>
    <w:rsid w:val="00FD75A9"/>
    <w:rsid w:val="00FE15F7"/>
    <w:rsid w:val="00FE5406"/>
    <w:rsid w:val="00FF44B6"/>
    <w:rsid w:val="00FF57BB"/>
    <w:rsid w:val="00F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DDFA2E"/>
  <w15:chartTrackingRefBased/>
  <w15:docId w15:val="{18AE96DE-2F85-49AA-82AF-DA1E9CEE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0C8"/>
  </w:style>
  <w:style w:type="paragraph" w:styleId="Ttulo1">
    <w:name w:val="heading 1"/>
    <w:basedOn w:val="Normal"/>
    <w:next w:val="Normal"/>
    <w:uiPriority w:val="1"/>
    <w:qFormat/>
    <w:pPr>
      <w:keepNext/>
      <w:outlineLvl w:val="0"/>
    </w:pPr>
    <w:rPr>
      <w:rFonts w:ascii="Clarendon Condensed" w:hAnsi="Clarendon Condensed"/>
      <w:sz w:val="32"/>
    </w:rPr>
  </w:style>
  <w:style w:type="paragraph" w:styleId="Ttulo2">
    <w:name w:val="heading 2"/>
    <w:basedOn w:val="Normal"/>
    <w:next w:val="Normal"/>
    <w:qFormat/>
    <w:pPr>
      <w:keepNext/>
      <w:ind w:firstLine="708"/>
      <w:outlineLvl w:val="1"/>
    </w:pPr>
    <w:rPr>
      <w:rFonts w:ascii="CG Times" w:hAnsi="CG Times"/>
      <w:color w:val="808080"/>
      <w:sz w:val="28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center" w:pos="4383"/>
      </w:tabs>
      <w:suppressAutoHyphens/>
      <w:jc w:val="center"/>
      <w:outlineLvl w:val="2"/>
    </w:pPr>
    <w:rPr>
      <w:b/>
      <w:spacing w:val="-3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tabs>
        <w:tab w:val="left" w:pos="-720"/>
        <w:tab w:val="left" w:pos="0"/>
        <w:tab w:val="left" w:pos="720"/>
        <w:tab w:val="left" w:pos="1440"/>
        <w:tab w:val="left" w:pos="2160"/>
        <w:tab w:val="left" w:pos="3544"/>
      </w:tabs>
      <w:suppressAutoHyphens/>
      <w:ind w:left="3600" w:hanging="3600"/>
      <w:jc w:val="both"/>
      <w:outlineLvl w:val="3"/>
    </w:pPr>
    <w:rPr>
      <w:spacing w:val="-3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center" w:pos="4383"/>
      </w:tabs>
      <w:suppressAutoHyphens/>
      <w:jc w:val="right"/>
      <w:outlineLvl w:val="4"/>
    </w:pPr>
    <w:rPr>
      <w:rFonts w:ascii="Arial" w:hAnsi="Arial" w:cs="Arial"/>
      <w:b/>
      <w:spacing w:val="-3"/>
    </w:rPr>
  </w:style>
  <w:style w:type="paragraph" w:styleId="Ttulo6">
    <w:name w:val="heading 6"/>
    <w:basedOn w:val="Normal"/>
    <w:next w:val="Normal"/>
    <w:qFormat/>
    <w:pPr>
      <w:keepNext/>
      <w:tabs>
        <w:tab w:val="center" w:pos="4383"/>
      </w:tabs>
      <w:suppressAutoHyphens/>
      <w:ind w:right="-144"/>
      <w:outlineLvl w:val="5"/>
    </w:pPr>
    <w:rPr>
      <w:rFonts w:ascii="Arial" w:hAnsi="Arial" w:cs="Arial"/>
      <w:b/>
      <w:spacing w:val="-3"/>
      <w:sz w:val="24"/>
    </w:rPr>
  </w:style>
  <w:style w:type="paragraph" w:styleId="Ttulo7">
    <w:name w:val="heading 7"/>
    <w:basedOn w:val="Normal"/>
    <w:next w:val="Normal"/>
    <w:qFormat/>
    <w:pPr>
      <w:keepNext/>
      <w:tabs>
        <w:tab w:val="left" w:pos="851"/>
      </w:tabs>
      <w:ind w:left="851"/>
      <w:outlineLvl w:val="6"/>
    </w:pPr>
    <w:rPr>
      <w:rFonts w:ascii="Arial" w:hAnsi="Arial" w:cs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2">
    <w:name w:val="Body Text 2"/>
    <w:basedOn w:val="Normal"/>
    <w:link w:val="Textoindependiente2Car"/>
    <w:uiPriority w:val="99"/>
    <w:pPr>
      <w:tabs>
        <w:tab w:val="left" w:pos="-720"/>
      </w:tabs>
      <w:suppressAutoHyphens/>
      <w:jc w:val="both"/>
    </w:pPr>
    <w:rPr>
      <w:b/>
      <w:spacing w:val="-3"/>
      <w:sz w:val="24"/>
    </w:rPr>
  </w:style>
  <w:style w:type="paragraph" w:customStyle="1" w:styleId="Estilo1">
    <w:name w:val="Estilo1"/>
    <w:basedOn w:val="Normal"/>
    <w:pPr>
      <w:numPr>
        <w:numId w:val="1"/>
      </w:numPr>
      <w:jc w:val="both"/>
    </w:pPr>
    <w:rPr>
      <w:b/>
      <w:sz w:val="24"/>
      <w:u w:val="single"/>
    </w:rPr>
  </w:style>
  <w:style w:type="paragraph" w:styleId="Textonotapie">
    <w:name w:val="footnote text"/>
    <w:basedOn w:val="Normal"/>
    <w:link w:val="TextonotapieCar"/>
    <w:uiPriority w:val="99"/>
    <w:semiHidden/>
    <w:pPr>
      <w:ind w:left="284"/>
      <w:jc w:val="both"/>
    </w:pPr>
    <w:rPr>
      <w:i/>
    </w:rPr>
  </w:style>
  <w:style w:type="paragraph" w:customStyle="1" w:styleId="Estilo2">
    <w:name w:val="Estilo2"/>
    <w:basedOn w:val="Normal"/>
    <w:pPr>
      <w:numPr>
        <w:ilvl w:val="1"/>
        <w:numId w:val="1"/>
      </w:numPr>
      <w:tabs>
        <w:tab w:val="left" w:pos="1134"/>
      </w:tabs>
      <w:jc w:val="both"/>
    </w:pPr>
    <w:rPr>
      <w:spacing w:val="-3"/>
      <w:sz w:val="24"/>
    </w:rPr>
  </w:style>
  <w:style w:type="character" w:styleId="Refdenotaalpie">
    <w:name w:val="footnote reference"/>
    <w:uiPriority w:val="99"/>
    <w:rPr>
      <w:vertAlign w:val="superscript"/>
    </w:r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tabs>
        <w:tab w:val="left" w:pos="-720"/>
        <w:tab w:val="left" w:pos="0"/>
      </w:tabs>
      <w:suppressAutoHyphens/>
      <w:ind w:left="720" w:hanging="720"/>
      <w:jc w:val="both"/>
    </w:pPr>
    <w:rPr>
      <w:spacing w:val="-3"/>
      <w:sz w:val="24"/>
      <w:lang w:val="es-ES_tradnl"/>
    </w:rPr>
  </w:style>
  <w:style w:type="paragraph" w:styleId="Sangradetextonormal">
    <w:name w:val="Body Text Indent"/>
    <w:basedOn w:val="Normal"/>
    <w:pPr>
      <w:tabs>
        <w:tab w:val="left" w:pos="-720"/>
        <w:tab w:val="left" w:pos="0"/>
        <w:tab w:val="left" w:pos="720"/>
      </w:tabs>
      <w:suppressAutoHyphens/>
      <w:spacing w:line="260" w:lineRule="exact"/>
      <w:ind w:left="1440" w:hanging="1440"/>
      <w:jc w:val="both"/>
    </w:pPr>
    <w:rPr>
      <w:spacing w:val="-3"/>
      <w:sz w:val="24"/>
      <w:lang w:val="es-ES_tradnl"/>
    </w:rPr>
  </w:style>
  <w:style w:type="paragraph" w:styleId="Sangra2detindependiente">
    <w:name w:val="Body Text Indent 2"/>
    <w:basedOn w:val="Normal"/>
    <w:pPr>
      <w:tabs>
        <w:tab w:val="left" w:pos="-720"/>
        <w:tab w:val="left" w:pos="0"/>
      </w:tabs>
      <w:suppressAutoHyphens/>
      <w:ind w:left="851" w:hanging="294"/>
      <w:jc w:val="both"/>
    </w:pPr>
    <w:rPr>
      <w:spacing w:val="-3"/>
      <w:sz w:val="24"/>
    </w:rPr>
  </w:style>
  <w:style w:type="paragraph" w:styleId="Textoindependiente">
    <w:name w:val="Body Text"/>
    <w:basedOn w:val="Normal"/>
    <w:link w:val="TextoindependienteCar"/>
    <w:qFormat/>
    <w:pPr>
      <w:tabs>
        <w:tab w:val="left" w:pos="-720"/>
      </w:tabs>
      <w:suppressAutoHyphens/>
      <w:jc w:val="both"/>
    </w:pPr>
    <w:rPr>
      <w:spacing w:val="-3"/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Refdecomentario">
    <w:name w:val="annotation reference"/>
    <w:uiPriority w:val="99"/>
    <w:semiHidden/>
    <w:rsid w:val="00B954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954F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B954FB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B954FB"/>
    <w:rPr>
      <w:rFonts w:ascii="Tahoma" w:hAnsi="Tahoma" w:cs="Tahoma"/>
      <w:sz w:val="16"/>
      <w:szCs w:val="16"/>
    </w:rPr>
  </w:style>
  <w:style w:type="paragraph" w:customStyle="1" w:styleId="Estndar">
    <w:name w:val="Estándar"/>
    <w:rsid w:val="005B0628"/>
    <w:rPr>
      <w:snapToGrid w:val="0"/>
      <w:color w:val="000000"/>
      <w:sz w:val="24"/>
    </w:rPr>
  </w:style>
  <w:style w:type="table" w:styleId="Tablaconcuadrcula">
    <w:name w:val="Table Grid"/>
    <w:basedOn w:val="Tablanormal"/>
    <w:uiPriority w:val="39"/>
    <w:rsid w:val="008D50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BB33CB"/>
    <w:pPr>
      <w:ind w:left="708"/>
    </w:pPr>
  </w:style>
  <w:style w:type="character" w:customStyle="1" w:styleId="Textoindependiente2Car">
    <w:name w:val="Texto independiente 2 Car"/>
    <w:link w:val="Textoindependiente2"/>
    <w:uiPriority w:val="99"/>
    <w:rsid w:val="00661512"/>
    <w:rPr>
      <w:b/>
      <w:spacing w:val="-3"/>
      <w:sz w:val="24"/>
    </w:rPr>
  </w:style>
  <w:style w:type="character" w:customStyle="1" w:styleId="TextonotapieCar">
    <w:name w:val="Texto nota pie Car"/>
    <w:link w:val="Textonotapie"/>
    <w:uiPriority w:val="99"/>
    <w:semiHidden/>
    <w:rsid w:val="00661512"/>
    <w:rPr>
      <w:i/>
    </w:rPr>
  </w:style>
  <w:style w:type="table" w:styleId="Cuadrculamedia2-nfasis1">
    <w:name w:val="Medium Grid 2 Accent 1"/>
    <w:basedOn w:val="Tablanormal"/>
    <w:uiPriority w:val="68"/>
    <w:unhideWhenUsed/>
    <w:rsid w:val="001B2EAA"/>
    <w:rPr>
      <w:rFonts w:ascii="Cambria" w:hAnsi="Cambria"/>
      <w:color w:val="000000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character" w:styleId="Hipervnculo">
    <w:name w:val="Hyperlink"/>
    <w:uiPriority w:val="99"/>
    <w:rsid w:val="001B2EAA"/>
    <w:rPr>
      <w:color w:val="0563C1"/>
      <w:u w:val="single"/>
    </w:rPr>
  </w:style>
  <w:style w:type="character" w:customStyle="1" w:styleId="primera">
    <w:name w:val="primera"/>
    <w:rsid w:val="00D002BA"/>
  </w:style>
  <w:style w:type="numbering" w:customStyle="1" w:styleId="Estilo3">
    <w:name w:val="Estilo3"/>
    <w:uiPriority w:val="99"/>
    <w:rsid w:val="00BC7086"/>
    <w:pPr>
      <w:numPr>
        <w:numId w:val="3"/>
      </w:numPr>
    </w:pPr>
  </w:style>
  <w:style w:type="character" w:customStyle="1" w:styleId="PrrafodelistaCar">
    <w:name w:val="Párrafo de lista Car"/>
    <w:link w:val="Prrafodelista"/>
    <w:uiPriority w:val="34"/>
    <w:rsid w:val="0012783A"/>
  </w:style>
  <w:style w:type="character" w:customStyle="1" w:styleId="EncabezadoCar">
    <w:name w:val="Encabezado Car"/>
    <w:link w:val="Encabezado"/>
    <w:rsid w:val="00474187"/>
  </w:style>
  <w:style w:type="paragraph" w:customStyle="1" w:styleId="Default">
    <w:name w:val="Default"/>
    <w:rsid w:val="0031283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F100F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independienteCar">
    <w:name w:val="Texto independiente Car"/>
    <w:link w:val="Textoindependiente"/>
    <w:rsid w:val="004C1A67"/>
    <w:rPr>
      <w:spacing w:val="-3"/>
      <w:sz w:val="24"/>
    </w:rPr>
  </w:style>
  <w:style w:type="character" w:customStyle="1" w:styleId="AsuntodelcomentarioCar">
    <w:name w:val="Asunto del comentario Car"/>
    <w:link w:val="Asuntodelcomentario"/>
    <w:uiPriority w:val="99"/>
    <w:semiHidden/>
    <w:rsid w:val="00F8724F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907231"/>
    <w:pPr>
      <w:widowControl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notedescriptionChar">
    <w:name w:val="footnote description Char"/>
    <w:link w:val="footnotedescription"/>
    <w:locked/>
    <w:rsid w:val="00907231"/>
    <w:rPr>
      <w:i/>
      <w:color w:val="000000"/>
    </w:rPr>
  </w:style>
  <w:style w:type="paragraph" w:customStyle="1" w:styleId="footnotedescription">
    <w:name w:val="footnote description"/>
    <w:next w:val="Normal"/>
    <w:link w:val="footnotedescriptionChar"/>
    <w:rsid w:val="00907231"/>
    <w:pPr>
      <w:spacing w:line="247" w:lineRule="auto"/>
      <w:ind w:left="283" w:right="617"/>
    </w:pPr>
    <w:rPr>
      <w:i/>
      <w:color w:val="000000"/>
    </w:rPr>
  </w:style>
  <w:style w:type="character" w:customStyle="1" w:styleId="footnotemark">
    <w:name w:val="footnote mark"/>
    <w:rsid w:val="00907231"/>
    <w:rPr>
      <w:rFonts w:ascii="Times New Roman" w:eastAsia="Times New Roman" w:hAnsi="Times New Roman" w:cs="Times New Roman" w:hint="default"/>
      <w:i/>
      <w:iCs w:val="0"/>
      <w:color w:val="000000"/>
      <w:sz w:val="20"/>
      <w:vertAlign w:val="superscript"/>
    </w:rPr>
  </w:style>
  <w:style w:type="character" w:customStyle="1" w:styleId="PiedepginaCar">
    <w:name w:val="Pie de página Car"/>
    <w:link w:val="Piedepgina"/>
    <w:uiPriority w:val="99"/>
    <w:rsid w:val="00907231"/>
  </w:style>
  <w:style w:type="character" w:customStyle="1" w:styleId="TextodegloboCar">
    <w:name w:val="Texto de globo Car"/>
    <w:link w:val="Textodeglobo"/>
    <w:uiPriority w:val="99"/>
    <w:semiHidden/>
    <w:rsid w:val="00907231"/>
    <w:rPr>
      <w:rFonts w:ascii="Tahoma" w:hAnsi="Tahoma" w:cs="Tahoma"/>
      <w:sz w:val="16"/>
      <w:szCs w:val="16"/>
    </w:rPr>
  </w:style>
  <w:style w:type="character" w:customStyle="1" w:styleId="TextocomentarioCar">
    <w:name w:val="Texto comentario Car"/>
    <w:link w:val="Textocomentario"/>
    <w:uiPriority w:val="99"/>
    <w:rsid w:val="00907231"/>
  </w:style>
  <w:style w:type="character" w:customStyle="1" w:styleId="Ttulo3Car">
    <w:name w:val="Título 3 Car"/>
    <w:link w:val="Ttulo3"/>
    <w:uiPriority w:val="9"/>
    <w:rsid w:val="00907231"/>
    <w:rPr>
      <w:b/>
      <w:spacing w:val="-3"/>
      <w:sz w:val="24"/>
      <w:u w:val="single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78267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4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FE89B-4C21-493C-A5BA-362F1AB32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Pliego-Tipo Abierto Servicios</vt:lpstr>
    </vt:vector>
  </TitlesOfParts>
  <Company>Servicio de Gestión Económica</Company>
  <LinksUpToDate>false</LinksUpToDate>
  <CharactersWithSpaces>1998</CharactersWithSpaces>
  <SharedDoc>false</SharedDoc>
  <HLinks>
    <vt:vector size="96" baseType="variant">
      <vt:variant>
        <vt:i4>5636101</vt:i4>
      </vt:variant>
      <vt:variant>
        <vt:i4>45</vt:i4>
      </vt:variant>
      <vt:variant>
        <vt:i4>0</vt:i4>
      </vt:variant>
      <vt:variant>
        <vt:i4>5</vt:i4>
      </vt:variant>
      <vt:variant>
        <vt:lpwstr>https://portallicitacion.fnmt.es/</vt:lpwstr>
      </vt:variant>
      <vt:variant>
        <vt:lpwstr/>
      </vt:variant>
      <vt:variant>
        <vt:i4>6357110</vt:i4>
      </vt:variant>
      <vt:variant>
        <vt:i4>42</vt:i4>
      </vt:variant>
      <vt:variant>
        <vt:i4>0</vt:i4>
      </vt:variant>
      <vt:variant>
        <vt:i4>5</vt:i4>
      </vt:variant>
      <vt:variant>
        <vt:lpwstr>https://visor.registrodelicitadores.gob.es/espd-web</vt:lpwstr>
      </vt:variant>
      <vt:variant>
        <vt:lpwstr/>
      </vt:variant>
      <vt:variant>
        <vt:i4>2228322</vt:i4>
      </vt:variant>
      <vt:variant>
        <vt:i4>39</vt:i4>
      </vt:variant>
      <vt:variant>
        <vt:i4>0</vt:i4>
      </vt:variant>
      <vt:variant>
        <vt:i4>5</vt:i4>
      </vt:variant>
      <vt:variant>
        <vt:lpwstr>https://contrataciondelestado.es/wps/portal/!ut/p/b1/jY7LDoIwEEW_xQ8gM5RSZFmRR41RBK22G9NENE0sbIwxfr3IHnR2Nznn3gENyvP9eE4ZCSnCCXRrnvZmHrZrzR0UaB2duUx3XMQB5lWZIllUEaPZto8I0pmXdfbdXGAPKvkWaDYqIOkB1QM4chz_88MgoXIlS1aLHFEU2XJ98EPMCfvlH0EPyFTDAEy9OD2CsCk614DT1tPVtRYen30AyVoTiQ!!/dl4/d5/L2dBISEvZ0FBIS9nQSEh/pw/Z7_AVEQAI930GRPE02BR764FO30G0/act/id=0/p=javax.servlet.include.path_info=QCPjspQCPUOEPerfilCompDetalle.jsp/567184074587/-/</vt:lpwstr>
      </vt:variant>
      <vt:variant>
        <vt:lpwstr/>
      </vt:variant>
      <vt:variant>
        <vt:i4>2228322</vt:i4>
      </vt:variant>
      <vt:variant>
        <vt:i4>36</vt:i4>
      </vt:variant>
      <vt:variant>
        <vt:i4>0</vt:i4>
      </vt:variant>
      <vt:variant>
        <vt:i4>5</vt:i4>
      </vt:variant>
      <vt:variant>
        <vt:lpwstr>https://contrataciondelestado.es/wps/portal/!ut/p/b1/jY7LDoIwEEW_xQ8gM5RSZFmRR41RBK22G9NENE0sbIwxfr3IHnR2Nznn3gENyvP9eE4ZCSnCCXRrnvZmHrZrzR0UaB2duUx3XMQB5lWZIllUEaPZto8I0pmXdfbdXGAPKvkWaDYqIOkB1QM4chz_88MgoXIlS1aLHFEU2XJ98EPMCfvlH0EPyFTDAEy9OD2CsCk614DT1tPVtRYen30AyVoTiQ!!/dl4/d5/L2dBISEvZ0FBIS9nQSEh/pw/Z7_AVEQAI930GRPE02BR764FO30G0/act/id=0/p=javax.servlet.include.path_info=QCPjspQCPUOEPerfilCompDetalle.jsp/567184074587/-/</vt:lpwstr>
      </vt:variant>
      <vt:variant>
        <vt:lpwstr/>
      </vt:variant>
      <vt:variant>
        <vt:i4>786498</vt:i4>
      </vt:variant>
      <vt:variant>
        <vt:i4>33</vt:i4>
      </vt:variant>
      <vt:variant>
        <vt:i4>0</vt:i4>
      </vt:variant>
      <vt:variant>
        <vt:i4>5</vt:i4>
      </vt:variant>
      <vt:variant>
        <vt:lpwstr>https://www.fnmt.es/transparencia/organizacion-gobierno-y-personal/codigo-de-conducta</vt:lpwstr>
      </vt:variant>
      <vt:variant>
        <vt:lpwstr/>
      </vt:variant>
      <vt:variant>
        <vt:i4>327692</vt:i4>
      </vt:variant>
      <vt:variant>
        <vt:i4>30</vt:i4>
      </vt:variant>
      <vt:variant>
        <vt:i4>0</vt:i4>
      </vt:variant>
      <vt:variant>
        <vt:i4>5</vt:i4>
      </vt:variant>
      <vt:variant>
        <vt:lpwstr>https://www.fnmt.es/transparencia/derecho-de-acceso-a-la-informacion</vt:lpwstr>
      </vt:variant>
      <vt:variant>
        <vt:lpwstr/>
      </vt:variant>
      <vt:variant>
        <vt:i4>4390926</vt:i4>
      </vt:variant>
      <vt:variant>
        <vt:i4>27</vt:i4>
      </vt:variant>
      <vt:variant>
        <vt:i4>0</vt:i4>
      </vt:variant>
      <vt:variant>
        <vt:i4>5</vt:i4>
      </vt:variant>
      <vt:variant>
        <vt:lpwstr>https://www.fnmt.es/transparencia/contratos-convenios-y-subvenciones/guia-de-buenas-practicas-comerciales</vt:lpwstr>
      </vt:variant>
      <vt:variant>
        <vt:lpwstr/>
      </vt:variant>
      <vt:variant>
        <vt:i4>4390926</vt:i4>
      </vt:variant>
      <vt:variant>
        <vt:i4>24</vt:i4>
      </vt:variant>
      <vt:variant>
        <vt:i4>0</vt:i4>
      </vt:variant>
      <vt:variant>
        <vt:i4>5</vt:i4>
      </vt:variant>
      <vt:variant>
        <vt:lpwstr>https://www.fnmt.es/transparencia/contratos-convenios-y-subvenciones/guia-de-buenas-practicas-comerciales</vt:lpwstr>
      </vt:variant>
      <vt:variant>
        <vt:lpwstr/>
      </vt:variant>
      <vt:variant>
        <vt:i4>2490428</vt:i4>
      </vt:variant>
      <vt:variant>
        <vt:i4>21</vt:i4>
      </vt:variant>
      <vt:variant>
        <vt:i4>0</vt:i4>
      </vt:variant>
      <vt:variant>
        <vt:i4>5</vt:i4>
      </vt:variant>
      <vt:variant>
        <vt:lpwstr>https://www.fnmt.es/transparencia/organizacion-gobierno-y-personal/politica-anticorrupcion-fnmt-rcm</vt:lpwstr>
      </vt:variant>
      <vt:variant>
        <vt:lpwstr/>
      </vt:variant>
      <vt:variant>
        <vt:i4>2490428</vt:i4>
      </vt:variant>
      <vt:variant>
        <vt:i4>18</vt:i4>
      </vt:variant>
      <vt:variant>
        <vt:i4>0</vt:i4>
      </vt:variant>
      <vt:variant>
        <vt:i4>5</vt:i4>
      </vt:variant>
      <vt:variant>
        <vt:lpwstr>https://www.fnmt.es/transparencia/organizacion-gobierno-y-personal/politica-anticorrupcion-fnmt-rcm</vt:lpwstr>
      </vt:variant>
      <vt:variant>
        <vt:lpwstr/>
      </vt:variant>
      <vt:variant>
        <vt:i4>6553660</vt:i4>
      </vt:variant>
      <vt:variant>
        <vt:i4>15</vt:i4>
      </vt:variant>
      <vt:variant>
        <vt:i4>0</vt:i4>
      </vt:variant>
      <vt:variant>
        <vt:i4>5</vt:i4>
      </vt:variant>
      <vt:variant>
        <vt:lpwstr>https://www.fnmt.es/transparencia/contratos-convenios-y-subvenciones/codigo-de-conducta-de-proveedores</vt:lpwstr>
      </vt:variant>
      <vt:variant>
        <vt:lpwstr/>
      </vt:variant>
      <vt:variant>
        <vt:i4>6553660</vt:i4>
      </vt:variant>
      <vt:variant>
        <vt:i4>12</vt:i4>
      </vt:variant>
      <vt:variant>
        <vt:i4>0</vt:i4>
      </vt:variant>
      <vt:variant>
        <vt:i4>5</vt:i4>
      </vt:variant>
      <vt:variant>
        <vt:lpwstr>https://www.fnmt.es/transparencia/contratos-convenios-y-subvenciones/codigo-de-conducta-de-proveedores</vt:lpwstr>
      </vt:variant>
      <vt:variant>
        <vt:lpwstr/>
      </vt:variant>
      <vt:variant>
        <vt:i4>2162750</vt:i4>
      </vt:variant>
      <vt:variant>
        <vt:i4>9</vt:i4>
      </vt:variant>
      <vt:variant>
        <vt:i4>0</vt:i4>
      </vt:variant>
      <vt:variant>
        <vt:i4>5</vt:i4>
      </vt:variant>
      <vt:variant>
        <vt:lpwstr>https://www.sede.fnmt.gob.es/denuncias</vt:lpwstr>
      </vt:variant>
      <vt:variant>
        <vt:lpwstr/>
      </vt:variant>
      <vt:variant>
        <vt:i4>7143424</vt:i4>
      </vt:variant>
      <vt:variant>
        <vt:i4>6</vt:i4>
      </vt:variant>
      <vt:variant>
        <vt:i4>0</vt:i4>
      </vt:variant>
      <vt:variant>
        <vt:i4>5</vt:i4>
      </vt:variant>
      <vt:variant>
        <vt:lpwstr>https://contrataciondelestado.es/wps/portal/!ut/p/b1/jY_JDoJAEES_xS_oYgYaOA6yGqMsijIXw8EYDMvF-P0C8Qrat0reS1WTpkrAdgFmFnQl3dfv5lG_mqGv2ylrvqkyyFTiSkR5GkB4uc1meJTAJFQjYMmtWe7KlIskApI49Pdnw0Ik-D8fC6cw-17hOMozFBzb86E4kGxlhgCsr78C_Oi_kJ6RtQ9mYG3iegnoEA_dnaoRsxexCHSiakudbsPQTZ5mrTYfGMNkAw!!/dl4/d5/L2dBISEvZ0FBIS9nQSEh/pw/Z7_AVEQAI930GRPE02BR764FO30G0/act/id=0/p=javax.servlet.include.path_info=QCPjspQCPUOEPerfilCompDetalle.jsp/556278080879/-/</vt:lpwstr>
      </vt:variant>
      <vt:variant>
        <vt:lpwstr/>
      </vt:variant>
      <vt:variant>
        <vt:i4>5636101</vt:i4>
      </vt:variant>
      <vt:variant>
        <vt:i4>3</vt:i4>
      </vt:variant>
      <vt:variant>
        <vt:i4>0</vt:i4>
      </vt:variant>
      <vt:variant>
        <vt:i4>5</vt:i4>
      </vt:variant>
      <vt:variant>
        <vt:lpwstr>https://portallicitacion.fnmt.es/</vt:lpwstr>
      </vt:variant>
      <vt:variant>
        <vt:lpwstr/>
      </vt:variant>
      <vt:variant>
        <vt:i4>5832788</vt:i4>
      </vt:variant>
      <vt:variant>
        <vt:i4>0</vt:i4>
      </vt:variant>
      <vt:variant>
        <vt:i4>0</vt:i4>
      </vt:variant>
      <vt:variant>
        <vt:i4>5</vt:i4>
      </vt:variant>
      <vt:variant>
        <vt:lpwstr>https://contrataciondelestado.es/wps/portal/!ut/p/b0/04_Sj9CPykssy0xPLMnMz0vMAfIjU1JTC3Iy87KtClKL0jJznPPzSooSSxLzSlL1w_Wj9KMyU5wK9CN9zEtzVQ3C0gOKs4tt9Qtycx0Ba9sayw!!/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Pliego-Tipo Abierto Servicios</dc:title>
  <dc:subject/>
  <dc:creator>pilart</dc:creator>
  <cp:keywords/>
  <cp:lastModifiedBy>CLAUDIO GARCIA-OCHOA GARCIA</cp:lastModifiedBy>
  <cp:revision>4</cp:revision>
  <cp:lastPrinted>2024-08-12T09:42:00Z</cp:lastPrinted>
  <dcterms:created xsi:type="dcterms:W3CDTF">2024-08-28T07:13:00Z</dcterms:created>
  <dcterms:modified xsi:type="dcterms:W3CDTF">2024-08-28T09:03:00Z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-849644961</vt:i4>
  </property>
</Properties>
</file>